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noProof/>
          <w:sz w:val="20"/>
          <w:szCs w:val="20"/>
        </w:rPr>
        <w:drawing>
          <wp:anchor distT="0" distB="0" distL="114300" distR="114300" simplePos="0" relativeHeight="251659264" behindDoc="0" locked="0" layoutInCell="1" allowOverlap="1" wp14:anchorId="657E72E1" wp14:editId="3F0A1979">
            <wp:simplePos x="0" y="0"/>
            <wp:positionH relativeFrom="column">
              <wp:posOffset>-180975</wp:posOffset>
            </wp:positionH>
            <wp:positionV relativeFrom="paragraph">
              <wp:posOffset>-372110</wp:posOffset>
            </wp:positionV>
            <wp:extent cx="2861310" cy="1146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310" cy="1146810"/>
                    </a:xfrm>
                    <a:prstGeom prst="rect">
                      <a:avLst/>
                    </a:prstGeom>
                    <a:noFill/>
                  </pic:spPr>
                </pic:pic>
              </a:graphicData>
            </a:graphic>
            <wp14:sizeRelH relativeFrom="page">
              <wp14:pctWidth>0</wp14:pctWidth>
            </wp14:sizeRelH>
            <wp14:sizeRelV relativeFrom="page">
              <wp14:pctHeight>0</wp14:pctHeight>
            </wp14:sizeRelV>
          </wp:anchor>
        </w:drawing>
      </w:r>
      <w:r w:rsidR="00D371EA">
        <w:rPr>
          <w:rFonts w:asciiTheme="minorHAnsi" w:hAnsiTheme="minorHAnsi" w:cs="Lucida Sans Unicode"/>
          <w:caps/>
          <w:color w:val="002060"/>
          <w:spacing w:val="20"/>
          <w:sz w:val="20"/>
          <w:szCs w:val="20"/>
        </w:rPr>
        <w:t>612 6</w:t>
      </w:r>
      <w:r w:rsidR="00D371EA" w:rsidRPr="00D371EA">
        <w:rPr>
          <w:rFonts w:asciiTheme="minorHAnsi" w:hAnsiTheme="minorHAnsi" w:cs="Lucida Sans Unicode"/>
          <w:caps/>
          <w:color w:val="002060"/>
          <w:spacing w:val="20"/>
          <w:sz w:val="20"/>
          <w:szCs w:val="20"/>
          <w:vertAlign w:val="superscript"/>
        </w:rPr>
        <w:t>th</w:t>
      </w:r>
      <w:r w:rsidR="00D371EA">
        <w:rPr>
          <w:rFonts w:asciiTheme="minorHAnsi" w:hAnsiTheme="minorHAnsi" w:cs="Lucida Sans Unicode"/>
          <w:caps/>
          <w:color w:val="002060"/>
          <w:spacing w:val="20"/>
          <w:sz w:val="20"/>
          <w:szCs w:val="20"/>
        </w:rPr>
        <w:t xml:space="preserve"> St., Suite D</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caps/>
          <w:color w:val="002060"/>
          <w:spacing w:val="20"/>
          <w:sz w:val="20"/>
          <w:szCs w:val="20"/>
        </w:rPr>
        <w:t>Portsmouth, OH 45662</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P: </w:t>
      </w:r>
      <w:r w:rsidRPr="00A84471">
        <w:rPr>
          <w:rFonts w:asciiTheme="minorHAnsi" w:hAnsiTheme="minorHAnsi" w:cs="Lucida Sans Unicode"/>
          <w:caps/>
          <w:color w:val="002060"/>
          <w:spacing w:val="20"/>
          <w:sz w:val="20"/>
          <w:szCs w:val="20"/>
        </w:rPr>
        <w:t>740.355.8358</w:t>
      </w:r>
    </w:p>
    <w:p w:rsidR="00802A92" w:rsidRPr="00A84471" w:rsidRDefault="00802A92" w:rsidP="00802A92">
      <w:pPr>
        <w:pStyle w:val="Footer"/>
        <w:jc w:val="right"/>
        <w:rPr>
          <w:rFonts w:asciiTheme="minorHAnsi" w:hAnsiTheme="minorHAnsi" w:cs="Lucida Sans Unicode"/>
          <w:caps/>
          <w:color w:val="002060"/>
          <w:spacing w:val="20"/>
          <w:sz w:val="20"/>
          <w:szCs w:val="20"/>
        </w:rPr>
      </w:pPr>
      <w:r w:rsidRPr="00A84471">
        <w:rPr>
          <w:rFonts w:asciiTheme="minorHAnsi" w:hAnsiTheme="minorHAnsi" w:cs="Lucida Sans Unicode"/>
          <w:b/>
          <w:bCs/>
          <w:caps/>
          <w:color w:val="002060"/>
          <w:spacing w:val="20"/>
          <w:sz w:val="20"/>
          <w:szCs w:val="20"/>
        </w:rPr>
        <w:t xml:space="preserve">F: </w:t>
      </w:r>
      <w:r w:rsidRPr="00A84471">
        <w:rPr>
          <w:rFonts w:asciiTheme="minorHAnsi" w:hAnsiTheme="minorHAnsi" w:cs="Lucida Sans Unicode"/>
          <w:caps/>
          <w:color w:val="002060"/>
          <w:spacing w:val="20"/>
          <w:sz w:val="20"/>
          <w:szCs w:val="20"/>
        </w:rPr>
        <w:t>740.354.8623</w:t>
      </w:r>
    </w:p>
    <w:p w:rsidR="00802A92" w:rsidRPr="002F1E71" w:rsidRDefault="00224149" w:rsidP="00802A92">
      <w:pPr>
        <w:pStyle w:val="Footer"/>
        <w:jc w:val="right"/>
        <w:rPr>
          <w:rFonts w:asciiTheme="minorHAnsi" w:hAnsiTheme="minorHAnsi" w:cs="Lucida Sans Unicode"/>
          <w:caps/>
          <w:color w:val="002060"/>
          <w:spacing w:val="20"/>
          <w:sz w:val="20"/>
          <w:szCs w:val="20"/>
        </w:rPr>
      </w:pPr>
      <w:hyperlink r:id="rId9" w:history="1">
        <w:r w:rsidR="00802A92" w:rsidRPr="002F1E71">
          <w:rPr>
            <w:rStyle w:val="Hyperlink"/>
            <w:rFonts w:asciiTheme="minorHAnsi" w:hAnsiTheme="minorHAnsi" w:cs="Lucida Sans Unicode"/>
            <w:caps/>
            <w:color w:val="002060"/>
            <w:spacing w:val="20"/>
            <w:sz w:val="20"/>
            <w:szCs w:val="20"/>
            <w:u w:val="none"/>
          </w:rPr>
          <w:t>schd@sciotocounty.net</w:t>
        </w:r>
      </w:hyperlink>
    </w:p>
    <w:p w:rsidR="00802A92" w:rsidRDefault="00802A92" w:rsidP="00802A92">
      <w:pPr>
        <w:pStyle w:val="Footer"/>
        <w:jc w:val="right"/>
        <w:rPr>
          <w:rFonts w:ascii="Lucida Sans Unicode" w:hAnsi="Lucida Sans Unicode" w:cs="Lucida Sans Unicode"/>
          <w:caps/>
          <w:color w:val="002060"/>
          <w:spacing w:val="20"/>
          <w:sz w:val="16"/>
          <w:szCs w:val="16"/>
        </w:rPr>
      </w:pPr>
    </w:p>
    <w:p w:rsidR="00A22FAE" w:rsidRDefault="007C729D" w:rsidP="007C729D">
      <w:pPr>
        <w:pStyle w:val="Footer"/>
        <w:tabs>
          <w:tab w:val="left" w:pos="705"/>
        </w:tabs>
        <w:rPr>
          <w:rFonts w:asciiTheme="minorHAnsi" w:hAnsiTheme="minorHAnsi" w:cstheme="minorHAnsi"/>
          <w:b/>
          <w:caps/>
          <w:color w:val="002060"/>
          <w:spacing w:val="20"/>
          <w:sz w:val="16"/>
          <w:szCs w:val="16"/>
        </w:rPr>
      </w:pPr>
      <w:r w:rsidRPr="007C729D">
        <w:rPr>
          <w:rFonts w:asciiTheme="minorHAnsi" w:hAnsiTheme="minorHAnsi" w:cstheme="minorHAnsi"/>
          <w:b/>
          <w:caps/>
          <w:color w:val="002060"/>
          <w:spacing w:val="20"/>
          <w:sz w:val="16"/>
          <w:szCs w:val="16"/>
        </w:rPr>
        <w:tab/>
      </w:r>
      <w:r w:rsidRPr="007C729D">
        <w:rPr>
          <w:rFonts w:asciiTheme="minorHAnsi" w:hAnsiTheme="minorHAnsi" w:cstheme="minorHAnsi"/>
          <w:b/>
          <w:caps/>
          <w:color w:val="002060"/>
          <w:spacing w:val="20"/>
          <w:sz w:val="16"/>
          <w:szCs w:val="16"/>
        </w:rPr>
        <w:tab/>
      </w:r>
    </w:p>
    <w:p w:rsidR="00382829" w:rsidRDefault="00382829" w:rsidP="007C729D">
      <w:pPr>
        <w:pStyle w:val="Footer"/>
        <w:tabs>
          <w:tab w:val="left" w:pos="705"/>
        </w:tabs>
        <w:rPr>
          <w:rFonts w:asciiTheme="minorHAnsi" w:hAnsiTheme="minorHAnsi" w:cstheme="minorHAnsi"/>
          <w:b/>
          <w:caps/>
          <w:color w:val="002060"/>
          <w:spacing w:val="20"/>
          <w:sz w:val="16"/>
          <w:szCs w:val="16"/>
        </w:rPr>
      </w:pPr>
    </w:p>
    <w:p w:rsidR="00B8229D" w:rsidRPr="0094532F" w:rsidRDefault="0016305B" w:rsidP="00382829">
      <w:pPr>
        <w:jc w:val="center"/>
        <w:rPr>
          <w:rFonts w:ascii="Arial" w:hAnsi="Arial" w:cs="Arial"/>
          <w:b/>
          <w:sz w:val="40"/>
          <w:szCs w:val="40"/>
        </w:rPr>
      </w:pPr>
      <w:r w:rsidRPr="0094532F">
        <w:rPr>
          <w:rFonts w:ascii="Arial" w:hAnsi="Arial" w:cs="Arial"/>
          <w:b/>
          <w:sz w:val="40"/>
          <w:szCs w:val="40"/>
        </w:rPr>
        <w:t>Scioto County Health Department</w:t>
      </w:r>
    </w:p>
    <w:p w:rsidR="0016305B" w:rsidRPr="0094532F" w:rsidRDefault="0016305B" w:rsidP="0016305B">
      <w:pPr>
        <w:pStyle w:val="NoSpacing"/>
        <w:jc w:val="center"/>
        <w:rPr>
          <w:rFonts w:ascii="Arial" w:hAnsi="Arial" w:cs="Arial"/>
          <w:sz w:val="36"/>
          <w:szCs w:val="36"/>
        </w:rPr>
      </w:pPr>
      <w:r w:rsidRPr="0094532F">
        <w:rPr>
          <w:rFonts w:ascii="Arial" w:hAnsi="Arial" w:cs="Arial"/>
          <w:sz w:val="36"/>
          <w:szCs w:val="36"/>
        </w:rPr>
        <w:t>Job Description</w:t>
      </w:r>
    </w:p>
    <w:p w:rsidR="0016305B" w:rsidRPr="0094532F" w:rsidRDefault="0016305B" w:rsidP="0016305B">
      <w:pPr>
        <w:pStyle w:val="BodyText"/>
        <w:rPr>
          <w:rFonts w:ascii="Arial" w:hAnsi="Arial" w:cs="Arial"/>
        </w:rPr>
      </w:pPr>
    </w:p>
    <w:p w:rsidR="00382829" w:rsidRDefault="00382829" w:rsidP="00382829">
      <w:pPr>
        <w:pStyle w:val="NoSpacing"/>
        <w:rPr>
          <w:rFonts w:ascii="Arial" w:hAnsi="Arial" w:cs="Arial"/>
          <w:b/>
          <w:sz w:val="24"/>
          <w:szCs w:val="24"/>
          <w:u w:val="single"/>
        </w:rPr>
      </w:pPr>
      <w:r w:rsidRPr="0094532F">
        <w:rPr>
          <w:rFonts w:ascii="Arial" w:hAnsi="Arial" w:cs="Arial"/>
          <w:b/>
          <w:sz w:val="24"/>
          <w:szCs w:val="24"/>
          <w:u w:val="single"/>
        </w:rPr>
        <w:t>GENERAL IINFORMATION:</w:t>
      </w:r>
    </w:p>
    <w:p w:rsidR="0094532F" w:rsidRDefault="0094532F" w:rsidP="00382829">
      <w:pPr>
        <w:pStyle w:val="NoSpacing"/>
        <w:rPr>
          <w:rFonts w:ascii="Arial" w:hAnsi="Arial" w:cs="Arial"/>
          <w:b/>
          <w:sz w:val="24"/>
          <w:szCs w:val="24"/>
          <w:u w:val="single"/>
        </w:rPr>
      </w:pPr>
    </w:p>
    <w:p w:rsidR="0094532F" w:rsidRPr="0094532F" w:rsidRDefault="0094532F" w:rsidP="00382829">
      <w:pPr>
        <w:pStyle w:val="NoSpacing"/>
        <w:rPr>
          <w:rFonts w:ascii="Arial" w:hAnsi="Arial" w:cs="Arial"/>
          <w:b/>
          <w:sz w:val="24"/>
          <w:szCs w:val="24"/>
        </w:rPr>
      </w:pPr>
      <w:r>
        <w:rPr>
          <w:rFonts w:ascii="Arial" w:hAnsi="Arial" w:cs="Arial"/>
          <w:b/>
          <w:sz w:val="24"/>
          <w:szCs w:val="24"/>
        </w:rPr>
        <w:t xml:space="preserve">Employee:                                                                Title: </w:t>
      </w:r>
      <w:r w:rsidRPr="0094532F">
        <w:rPr>
          <w:rFonts w:ascii="Arial" w:hAnsi="Arial" w:cs="Arial"/>
          <w:b/>
          <w:sz w:val="24"/>
          <w:szCs w:val="24"/>
        </w:rPr>
        <w:t>Vital Statistics / Fiscal Officer/Clinical</w:t>
      </w:r>
    </w:p>
    <w:p w:rsidR="0094532F" w:rsidRPr="0094532F" w:rsidRDefault="0094532F" w:rsidP="00382829">
      <w:pPr>
        <w:pStyle w:val="NoSpacing"/>
        <w:rPr>
          <w:rFonts w:ascii="Arial" w:hAnsi="Arial" w:cs="Arial"/>
          <w:b/>
          <w:sz w:val="24"/>
          <w:szCs w:val="24"/>
        </w:rPr>
      </w:pPr>
      <w:r w:rsidRPr="0094532F">
        <w:rPr>
          <w:rFonts w:ascii="Arial" w:hAnsi="Arial" w:cs="Arial"/>
          <w:b/>
          <w:sz w:val="24"/>
          <w:szCs w:val="24"/>
        </w:rPr>
        <w:t xml:space="preserve">                                                                                            Administrative Assistant</w:t>
      </w:r>
      <w:r w:rsidR="00E23264">
        <w:rPr>
          <w:rFonts w:ascii="Arial" w:hAnsi="Arial" w:cs="Arial"/>
          <w:b/>
          <w:sz w:val="24"/>
          <w:szCs w:val="24"/>
        </w:rPr>
        <w:t xml:space="preserve"> (Full-Time)</w:t>
      </w:r>
    </w:p>
    <w:p w:rsidR="00382829" w:rsidRPr="0094532F" w:rsidRDefault="00382829" w:rsidP="00382829">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5539"/>
        <w:gridCol w:w="5539"/>
      </w:tblGrid>
      <w:tr w:rsidR="00382829" w:rsidRPr="0094532F" w:rsidTr="00382829">
        <w:tc>
          <w:tcPr>
            <w:tcW w:w="5539" w:type="dxa"/>
          </w:tcPr>
          <w:p w:rsidR="00382829" w:rsidRPr="0094532F" w:rsidRDefault="0016305B" w:rsidP="00382829">
            <w:pPr>
              <w:pStyle w:val="NoSpacing"/>
              <w:rPr>
                <w:rFonts w:ascii="Arial" w:hAnsi="Arial" w:cs="Arial"/>
                <w:b/>
                <w:sz w:val="24"/>
                <w:szCs w:val="24"/>
              </w:rPr>
            </w:pPr>
            <w:r w:rsidRPr="0094532F">
              <w:rPr>
                <w:rFonts w:ascii="Arial" w:hAnsi="Arial" w:cs="Arial"/>
                <w:b/>
                <w:sz w:val="24"/>
                <w:szCs w:val="24"/>
              </w:rPr>
              <w:t>Department</w:t>
            </w:r>
          </w:p>
        </w:tc>
        <w:tc>
          <w:tcPr>
            <w:tcW w:w="5539" w:type="dxa"/>
          </w:tcPr>
          <w:p w:rsidR="00382829" w:rsidRPr="0094532F" w:rsidRDefault="0094532F" w:rsidP="005D5092">
            <w:pPr>
              <w:pStyle w:val="NoSpacing"/>
              <w:rPr>
                <w:rFonts w:ascii="Arial" w:hAnsi="Arial" w:cs="Arial"/>
                <w:sz w:val="24"/>
                <w:szCs w:val="24"/>
              </w:rPr>
            </w:pPr>
            <w:r>
              <w:rPr>
                <w:rFonts w:ascii="Arial" w:hAnsi="Arial" w:cs="Arial"/>
                <w:sz w:val="24"/>
                <w:szCs w:val="24"/>
              </w:rPr>
              <w:t>Scioto County Health Department - Administration</w:t>
            </w:r>
            <w:r w:rsidR="007B7E54" w:rsidRPr="0094532F">
              <w:rPr>
                <w:rFonts w:ascii="Arial" w:hAnsi="Arial" w:cs="Arial"/>
                <w:sz w:val="24"/>
                <w:szCs w:val="24"/>
              </w:rPr>
              <w:t xml:space="preserve"> </w:t>
            </w:r>
          </w:p>
        </w:tc>
      </w:tr>
      <w:tr w:rsidR="00382829" w:rsidRPr="0094532F" w:rsidTr="00382829">
        <w:tc>
          <w:tcPr>
            <w:tcW w:w="5539" w:type="dxa"/>
          </w:tcPr>
          <w:p w:rsidR="00382829" w:rsidRPr="0094532F" w:rsidRDefault="0094532F" w:rsidP="00382829">
            <w:pPr>
              <w:pStyle w:val="NoSpacing"/>
              <w:rPr>
                <w:rFonts w:ascii="Arial" w:hAnsi="Arial" w:cs="Arial"/>
                <w:b/>
                <w:sz w:val="24"/>
                <w:szCs w:val="24"/>
              </w:rPr>
            </w:pPr>
            <w:r>
              <w:rPr>
                <w:rFonts w:ascii="Arial" w:hAnsi="Arial" w:cs="Arial"/>
                <w:b/>
                <w:sz w:val="24"/>
                <w:szCs w:val="24"/>
              </w:rPr>
              <w:t>Work Hours</w:t>
            </w:r>
          </w:p>
        </w:tc>
        <w:tc>
          <w:tcPr>
            <w:tcW w:w="5539" w:type="dxa"/>
          </w:tcPr>
          <w:p w:rsidR="00382829" w:rsidRPr="0094532F" w:rsidRDefault="0094532F" w:rsidP="00382829">
            <w:pPr>
              <w:pStyle w:val="NoSpacing"/>
              <w:rPr>
                <w:rFonts w:ascii="Arial" w:hAnsi="Arial" w:cs="Arial"/>
                <w:sz w:val="24"/>
                <w:szCs w:val="24"/>
              </w:rPr>
            </w:pPr>
            <w:r w:rsidRPr="0094532F">
              <w:rPr>
                <w:rFonts w:ascii="Arial" w:hAnsi="Arial" w:cs="Arial"/>
                <w:sz w:val="24"/>
                <w:szCs w:val="24"/>
              </w:rPr>
              <w:t>8:30 A.M. to 4:30 P.M. (One Hour Lunch Period)</w:t>
            </w:r>
          </w:p>
        </w:tc>
      </w:tr>
      <w:tr w:rsidR="00382829" w:rsidRPr="0094532F" w:rsidTr="00382829">
        <w:tc>
          <w:tcPr>
            <w:tcW w:w="5539" w:type="dxa"/>
          </w:tcPr>
          <w:p w:rsidR="00382829" w:rsidRPr="0094532F" w:rsidRDefault="0094532F" w:rsidP="00382829">
            <w:pPr>
              <w:pStyle w:val="NoSpacing"/>
              <w:rPr>
                <w:rFonts w:ascii="Arial" w:hAnsi="Arial" w:cs="Arial"/>
                <w:b/>
                <w:sz w:val="24"/>
                <w:szCs w:val="24"/>
              </w:rPr>
            </w:pPr>
            <w:r>
              <w:rPr>
                <w:rFonts w:ascii="Arial" w:hAnsi="Arial" w:cs="Arial"/>
                <w:b/>
                <w:sz w:val="24"/>
                <w:szCs w:val="24"/>
              </w:rPr>
              <w:t>Department Days</w:t>
            </w:r>
          </w:p>
        </w:tc>
        <w:tc>
          <w:tcPr>
            <w:tcW w:w="5539" w:type="dxa"/>
          </w:tcPr>
          <w:p w:rsidR="00382829" w:rsidRPr="0094532F" w:rsidRDefault="0094532F" w:rsidP="00321FD5">
            <w:pPr>
              <w:pStyle w:val="NoSpacing"/>
              <w:rPr>
                <w:rFonts w:ascii="Arial" w:hAnsi="Arial" w:cs="Arial"/>
                <w:sz w:val="24"/>
                <w:szCs w:val="24"/>
              </w:rPr>
            </w:pPr>
            <w:r>
              <w:rPr>
                <w:rFonts w:ascii="Arial" w:hAnsi="Arial" w:cs="Arial"/>
                <w:sz w:val="24"/>
                <w:szCs w:val="24"/>
              </w:rPr>
              <w:t>Monday through Friday (total of 40 hours per week); occasional weekend and evening hours</w:t>
            </w:r>
          </w:p>
        </w:tc>
      </w:tr>
      <w:tr w:rsidR="00382829" w:rsidRPr="0094532F" w:rsidTr="00382829">
        <w:tc>
          <w:tcPr>
            <w:tcW w:w="5539" w:type="dxa"/>
          </w:tcPr>
          <w:p w:rsidR="00382829" w:rsidRPr="0094532F" w:rsidRDefault="0094532F" w:rsidP="00382829">
            <w:pPr>
              <w:pStyle w:val="NoSpacing"/>
              <w:rPr>
                <w:rFonts w:ascii="Arial" w:hAnsi="Arial" w:cs="Arial"/>
                <w:b/>
                <w:sz w:val="24"/>
                <w:szCs w:val="24"/>
              </w:rPr>
            </w:pPr>
            <w:r>
              <w:rPr>
                <w:rFonts w:ascii="Arial" w:hAnsi="Arial" w:cs="Arial"/>
                <w:b/>
                <w:sz w:val="24"/>
                <w:szCs w:val="24"/>
              </w:rPr>
              <w:t>Immediate Supervisor</w:t>
            </w:r>
          </w:p>
        </w:tc>
        <w:tc>
          <w:tcPr>
            <w:tcW w:w="5539" w:type="dxa"/>
          </w:tcPr>
          <w:p w:rsidR="00382829" w:rsidRPr="0094532F" w:rsidRDefault="0094532F" w:rsidP="00382829">
            <w:pPr>
              <w:pStyle w:val="NoSpacing"/>
              <w:rPr>
                <w:rFonts w:ascii="Arial" w:hAnsi="Arial" w:cs="Arial"/>
                <w:sz w:val="24"/>
                <w:szCs w:val="24"/>
              </w:rPr>
            </w:pPr>
            <w:r>
              <w:rPr>
                <w:rFonts w:ascii="Arial" w:hAnsi="Arial" w:cs="Arial"/>
                <w:sz w:val="24"/>
                <w:szCs w:val="24"/>
              </w:rPr>
              <w:t>Health Commissioner</w:t>
            </w:r>
          </w:p>
        </w:tc>
      </w:tr>
      <w:tr w:rsidR="00382829" w:rsidRPr="0094532F" w:rsidTr="00382829">
        <w:tc>
          <w:tcPr>
            <w:tcW w:w="5539" w:type="dxa"/>
          </w:tcPr>
          <w:p w:rsidR="00382829" w:rsidRPr="0094532F" w:rsidRDefault="0094532F" w:rsidP="00382829">
            <w:pPr>
              <w:pStyle w:val="NoSpacing"/>
              <w:rPr>
                <w:rFonts w:ascii="Arial" w:hAnsi="Arial" w:cs="Arial"/>
                <w:b/>
                <w:sz w:val="24"/>
                <w:szCs w:val="24"/>
              </w:rPr>
            </w:pPr>
            <w:r>
              <w:rPr>
                <w:rFonts w:ascii="Arial" w:hAnsi="Arial" w:cs="Arial"/>
                <w:b/>
                <w:sz w:val="24"/>
                <w:szCs w:val="24"/>
              </w:rPr>
              <w:t xml:space="preserve">Date of Hire </w:t>
            </w:r>
          </w:p>
        </w:tc>
        <w:tc>
          <w:tcPr>
            <w:tcW w:w="5539" w:type="dxa"/>
          </w:tcPr>
          <w:p w:rsidR="00382829" w:rsidRPr="0094532F" w:rsidRDefault="00382829" w:rsidP="00382829">
            <w:pPr>
              <w:pStyle w:val="NoSpacing"/>
              <w:rPr>
                <w:rFonts w:ascii="Arial" w:hAnsi="Arial" w:cs="Arial"/>
                <w:sz w:val="24"/>
                <w:szCs w:val="24"/>
                <w:u w:val="single"/>
              </w:rPr>
            </w:pPr>
          </w:p>
        </w:tc>
      </w:tr>
      <w:tr w:rsidR="00382829" w:rsidRPr="0094532F" w:rsidTr="00382829">
        <w:tc>
          <w:tcPr>
            <w:tcW w:w="5539" w:type="dxa"/>
          </w:tcPr>
          <w:p w:rsidR="00382829" w:rsidRPr="0094532F" w:rsidRDefault="0094532F" w:rsidP="00382829">
            <w:pPr>
              <w:pStyle w:val="NoSpacing"/>
              <w:rPr>
                <w:rFonts w:ascii="Arial" w:hAnsi="Arial" w:cs="Arial"/>
                <w:b/>
                <w:sz w:val="24"/>
                <w:szCs w:val="24"/>
              </w:rPr>
            </w:pPr>
            <w:r>
              <w:rPr>
                <w:rFonts w:ascii="Arial" w:hAnsi="Arial" w:cs="Arial"/>
                <w:b/>
                <w:sz w:val="24"/>
                <w:szCs w:val="24"/>
              </w:rPr>
              <w:t>Civil Service Examination</w:t>
            </w:r>
          </w:p>
        </w:tc>
        <w:tc>
          <w:tcPr>
            <w:tcW w:w="5539" w:type="dxa"/>
          </w:tcPr>
          <w:p w:rsidR="00382829" w:rsidRPr="0094532F" w:rsidRDefault="0094532F" w:rsidP="00382829">
            <w:pPr>
              <w:pStyle w:val="NoSpacing"/>
              <w:rPr>
                <w:rFonts w:ascii="Arial" w:hAnsi="Arial" w:cs="Arial"/>
                <w:sz w:val="24"/>
                <w:szCs w:val="24"/>
                <w:u w:val="single"/>
              </w:rPr>
            </w:pPr>
            <w:r w:rsidRPr="0094532F">
              <w:rPr>
                <w:rFonts w:ascii="Arial" w:hAnsi="Arial" w:cs="Arial"/>
                <w:sz w:val="24"/>
                <w:szCs w:val="24"/>
              </w:rPr>
              <w:t>None</w:t>
            </w:r>
          </w:p>
        </w:tc>
      </w:tr>
      <w:tr w:rsidR="0094532F" w:rsidRPr="0094532F" w:rsidTr="00382829">
        <w:tc>
          <w:tcPr>
            <w:tcW w:w="5539" w:type="dxa"/>
          </w:tcPr>
          <w:p w:rsidR="0094532F" w:rsidRDefault="0094532F" w:rsidP="00382829">
            <w:pPr>
              <w:pStyle w:val="NoSpacing"/>
              <w:rPr>
                <w:rFonts w:ascii="Arial" w:hAnsi="Arial" w:cs="Arial"/>
                <w:b/>
                <w:sz w:val="24"/>
                <w:szCs w:val="24"/>
              </w:rPr>
            </w:pPr>
            <w:r>
              <w:rPr>
                <w:rFonts w:ascii="Arial" w:hAnsi="Arial" w:cs="Arial"/>
                <w:b/>
                <w:sz w:val="24"/>
                <w:szCs w:val="24"/>
              </w:rPr>
              <w:t>License/Certification Required</w:t>
            </w:r>
          </w:p>
        </w:tc>
        <w:tc>
          <w:tcPr>
            <w:tcW w:w="5539" w:type="dxa"/>
          </w:tcPr>
          <w:p w:rsidR="0094532F" w:rsidRDefault="0094532F" w:rsidP="00382829">
            <w:pPr>
              <w:pStyle w:val="NoSpacing"/>
              <w:rPr>
                <w:rFonts w:ascii="Arial" w:hAnsi="Arial" w:cs="Arial"/>
                <w:sz w:val="24"/>
                <w:szCs w:val="24"/>
                <w:u w:val="single"/>
              </w:rPr>
            </w:pPr>
            <w:r w:rsidRPr="0094532F">
              <w:rPr>
                <w:rFonts w:ascii="Arial" w:hAnsi="Arial" w:cs="Arial"/>
                <w:sz w:val="24"/>
                <w:szCs w:val="24"/>
              </w:rPr>
              <w:t>Notary</w:t>
            </w:r>
          </w:p>
        </w:tc>
      </w:tr>
      <w:tr w:rsidR="0094532F" w:rsidRPr="0094532F" w:rsidTr="00382829">
        <w:tc>
          <w:tcPr>
            <w:tcW w:w="5539" w:type="dxa"/>
          </w:tcPr>
          <w:p w:rsidR="0094532F" w:rsidRDefault="0094532F" w:rsidP="00382829">
            <w:pPr>
              <w:pStyle w:val="NoSpacing"/>
              <w:rPr>
                <w:rFonts w:ascii="Arial" w:hAnsi="Arial" w:cs="Arial"/>
                <w:b/>
                <w:sz w:val="24"/>
                <w:szCs w:val="24"/>
              </w:rPr>
            </w:pPr>
            <w:r>
              <w:rPr>
                <w:rFonts w:ascii="Arial" w:hAnsi="Arial" w:cs="Arial"/>
                <w:b/>
                <w:sz w:val="24"/>
                <w:szCs w:val="24"/>
              </w:rPr>
              <w:t>Motor Vehicle License</w:t>
            </w:r>
          </w:p>
        </w:tc>
        <w:tc>
          <w:tcPr>
            <w:tcW w:w="5539" w:type="dxa"/>
          </w:tcPr>
          <w:p w:rsidR="0094532F" w:rsidRDefault="0094532F" w:rsidP="00382829">
            <w:pPr>
              <w:pStyle w:val="NoSpacing"/>
              <w:rPr>
                <w:rFonts w:ascii="Arial" w:hAnsi="Arial" w:cs="Arial"/>
                <w:sz w:val="24"/>
                <w:szCs w:val="24"/>
                <w:u w:val="single"/>
              </w:rPr>
            </w:pPr>
            <w:r>
              <w:rPr>
                <w:rFonts w:ascii="Arial" w:hAnsi="Arial" w:cs="Arial"/>
                <w:sz w:val="24"/>
                <w:szCs w:val="24"/>
                <w:u w:val="single"/>
              </w:rPr>
              <w:t>Ohio Bureau of Motor Vehicles</w:t>
            </w:r>
          </w:p>
        </w:tc>
      </w:tr>
    </w:tbl>
    <w:p w:rsidR="00382829" w:rsidRPr="0094532F" w:rsidRDefault="00382829" w:rsidP="00382829">
      <w:pPr>
        <w:pStyle w:val="NoSpacing"/>
        <w:rPr>
          <w:rFonts w:ascii="Arial" w:hAnsi="Arial" w:cs="Arial"/>
          <w:b/>
          <w:sz w:val="24"/>
          <w:szCs w:val="24"/>
          <w:u w:val="single"/>
        </w:rPr>
      </w:pPr>
    </w:p>
    <w:p w:rsidR="00382829" w:rsidRPr="0094532F" w:rsidRDefault="00382829" w:rsidP="00382829">
      <w:pPr>
        <w:pStyle w:val="NoSpacing"/>
        <w:rPr>
          <w:rFonts w:ascii="Arial" w:hAnsi="Arial" w:cs="Arial"/>
          <w:b/>
          <w:sz w:val="24"/>
          <w:szCs w:val="24"/>
          <w:u w:val="single"/>
        </w:rPr>
      </w:pPr>
      <w:r w:rsidRPr="0094532F">
        <w:rPr>
          <w:rFonts w:ascii="Arial" w:hAnsi="Arial" w:cs="Arial"/>
          <w:b/>
          <w:sz w:val="24"/>
          <w:szCs w:val="24"/>
          <w:u w:val="single"/>
        </w:rPr>
        <w:t>POSITION DEFINITION:</w:t>
      </w:r>
    </w:p>
    <w:p w:rsidR="00382829" w:rsidRPr="0094532F" w:rsidRDefault="00853650" w:rsidP="00382829">
      <w:pPr>
        <w:rPr>
          <w:rFonts w:ascii="Arial" w:hAnsi="Arial" w:cs="Arial"/>
          <w:sz w:val="24"/>
          <w:szCs w:val="24"/>
        </w:rPr>
      </w:pPr>
      <w:r w:rsidRPr="0094532F">
        <w:rPr>
          <w:rFonts w:ascii="Arial" w:hAnsi="Arial" w:cs="Arial"/>
          <w:b/>
          <w:sz w:val="24"/>
          <w:szCs w:val="24"/>
        </w:rPr>
        <w:t>Vital Statistics</w:t>
      </w:r>
      <w:r w:rsidRPr="0094532F">
        <w:rPr>
          <w:rFonts w:ascii="Arial" w:hAnsi="Arial" w:cs="Arial"/>
          <w:sz w:val="24"/>
          <w:szCs w:val="24"/>
        </w:rPr>
        <w:t xml:space="preserve">: </w:t>
      </w:r>
      <w:r w:rsidR="00CA0688" w:rsidRPr="0094532F">
        <w:rPr>
          <w:rFonts w:ascii="Arial" w:hAnsi="Arial" w:cs="Arial"/>
          <w:sz w:val="24"/>
          <w:szCs w:val="24"/>
        </w:rPr>
        <w:t>To assist the public in acquiring birth certificates, death certificates and other vital records.</w:t>
      </w:r>
    </w:p>
    <w:p w:rsidR="00BB1006" w:rsidRPr="0094532F" w:rsidRDefault="00853650" w:rsidP="005D5092">
      <w:pPr>
        <w:pStyle w:val="NoSpacing"/>
        <w:rPr>
          <w:rFonts w:ascii="Arial" w:hAnsi="Arial" w:cs="Arial"/>
          <w:sz w:val="24"/>
          <w:szCs w:val="24"/>
        </w:rPr>
      </w:pPr>
      <w:r w:rsidRPr="0094532F">
        <w:rPr>
          <w:rFonts w:ascii="Arial" w:hAnsi="Arial" w:cs="Arial"/>
          <w:b/>
          <w:sz w:val="24"/>
          <w:szCs w:val="24"/>
        </w:rPr>
        <w:t>Fiscal Officer</w:t>
      </w:r>
      <w:r w:rsidRPr="0094532F">
        <w:rPr>
          <w:rFonts w:ascii="Arial" w:hAnsi="Arial" w:cs="Arial"/>
          <w:sz w:val="24"/>
          <w:szCs w:val="24"/>
        </w:rPr>
        <w:t>: Be familiar with audits, invoices and budget preparations. Able to manage many funds, accounts payable, preparing purchase orders. You should also have excellent organizational skills and be able to handle time-sensitive tasks.</w:t>
      </w:r>
    </w:p>
    <w:p w:rsidR="005D5092" w:rsidRPr="0094532F" w:rsidRDefault="005D5092" w:rsidP="005D5092">
      <w:pPr>
        <w:pStyle w:val="NoSpacing"/>
        <w:rPr>
          <w:rFonts w:ascii="Arial" w:hAnsi="Arial" w:cs="Arial"/>
          <w:sz w:val="24"/>
          <w:szCs w:val="24"/>
        </w:rPr>
      </w:pPr>
    </w:p>
    <w:p w:rsidR="005D5092" w:rsidRPr="0094532F" w:rsidRDefault="005D5092" w:rsidP="005D5092">
      <w:pPr>
        <w:pStyle w:val="NoSpacing"/>
        <w:rPr>
          <w:rFonts w:ascii="Arial" w:hAnsi="Arial" w:cs="Arial"/>
          <w:sz w:val="24"/>
          <w:szCs w:val="24"/>
        </w:rPr>
      </w:pPr>
      <w:r w:rsidRPr="0094532F">
        <w:rPr>
          <w:rFonts w:ascii="Arial" w:hAnsi="Arial" w:cs="Arial"/>
          <w:b/>
          <w:sz w:val="24"/>
          <w:szCs w:val="24"/>
        </w:rPr>
        <w:t xml:space="preserve">Other Duties:  </w:t>
      </w:r>
      <w:r w:rsidRPr="0094532F">
        <w:rPr>
          <w:rFonts w:ascii="Arial" w:hAnsi="Arial" w:cs="Arial"/>
          <w:sz w:val="24"/>
          <w:szCs w:val="24"/>
        </w:rPr>
        <w:t>Other duties will involve assisting the Vaccine Clinic, cross-training with medical billing and working on accreditation activities.</w:t>
      </w:r>
    </w:p>
    <w:p w:rsidR="005D5092" w:rsidRPr="0094532F" w:rsidRDefault="005D5092" w:rsidP="005D5092">
      <w:pPr>
        <w:pStyle w:val="NoSpacing"/>
        <w:rPr>
          <w:rFonts w:ascii="Arial" w:hAnsi="Arial" w:cs="Arial"/>
          <w:sz w:val="24"/>
          <w:szCs w:val="24"/>
        </w:rPr>
      </w:pPr>
    </w:p>
    <w:p w:rsidR="00382829" w:rsidRPr="0094532F" w:rsidRDefault="00382829" w:rsidP="004C76E5">
      <w:pPr>
        <w:pStyle w:val="NoSpacing"/>
        <w:rPr>
          <w:rFonts w:ascii="Arial" w:hAnsi="Arial" w:cs="Arial"/>
          <w:b/>
          <w:sz w:val="24"/>
          <w:szCs w:val="24"/>
          <w:u w:val="single"/>
        </w:rPr>
      </w:pPr>
      <w:r w:rsidRPr="0094532F">
        <w:rPr>
          <w:rFonts w:ascii="Arial" w:hAnsi="Arial" w:cs="Arial"/>
          <w:b/>
          <w:sz w:val="24"/>
          <w:szCs w:val="24"/>
          <w:u w:val="single"/>
        </w:rPr>
        <w:t>ESSENTIAL FUNCTIONS:</w:t>
      </w:r>
    </w:p>
    <w:p w:rsidR="00853650" w:rsidRPr="0094532F" w:rsidRDefault="00853650" w:rsidP="004C76E5">
      <w:pPr>
        <w:pStyle w:val="NoSpacing"/>
        <w:rPr>
          <w:rFonts w:ascii="Arial" w:hAnsi="Arial" w:cs="Arial"/>
          <w:b/>
          <w:sz w:val="24"/>
          <w:szCs w:val="24"/>
        </w:rPr>
      </w:pPr>
      <w:r w:rsidRPr="0094532F">
        <w:rPr>
          <w:rFonts w:ascii="Arial" w:hAnsi="Arial" w:cs="Arial"/>
          <w:b/>
          <w:sz w:val="24"/>
          <w:szCs w:val="24"/>
        </w:rPr>
        <w:t>Vital Statistics</w:t>
      </w:r>
    </w:p>
    <w:p w:rsidR="006F1102" w:rsidRPr="0094532F" w:rsidRDefault="007C2B65" w:rsidP="007C2B65">
      <w:pPr>
        <w:pStyle w:val="ListParagraph"/>
        <w:rPr>
          <w:rFonts w:ascii="Arial" w:hAnsi="Arial" w:cs="Arial"/>
          <w:sz w:val="24"/>
          <w:szCs w:val="24"/>
        </w:rPr>
      </w:pPr>
      <w:r w:rsidRPr="0094532F">
        <w:rPr>
          <w:rFonts w:ascii="Arial" w:hAnsi="Arial" w:cs="Arial"/>
          <w:sz w:val="24"/>
          <w:szCs w:val="24"/>
        </w:rPr>
        <w:t xml:space="preserve">Essential duties and functions, pursuant to the Americans with Disabilities Act, may include the following. Other related duties may be assigned. </w:t>
      </w:r>
    </w:p>
    <w:p w:rsidR="00BB1006" w:rsidRPr="0094532F" w:rsidRDefault="007C2B65" w:rsidP="004B69F1">
      <w:pPr>
        <w:pStyle w:val="ListParagraph"/>
        <w:numPr>
          <w:ilvl w:val="0"/>
          <w:numId w:val="4"/>
        </w:numPr>
        <w:rPr>
          <w:rFonts w:ascii="Arial" w:hAnsi="Arial" w:cs="Arial"/>
          <w:sz w:val="24"/>
          <w:szCs w:val="24"/>
        </w:rPr>
      </w:pPr>
      <w:r w:rsidRPr="0094532F">
        <w:rPr>
          <w:rFonts w:ascii="Arial" w:hAnsi="Arial" w:cs="Arial"/>
          <w:sz w:val="24"/>
          <w:szCs w:val="24"/>
        </w:rPr>
        <w:t>Assist the public with the acquisition of vital records; receive money; fill out affidavits and notarize</w:t>
      </w:r>
      <w:r w:rsidR="00BB1006" w:rsidRPr="0094532F">
        <w:rPr>
          <w:rFonts w:ascii="Arial" w:hAnsi="Arial" w:cs="Arial"/>
          <w:sz w:val="24"/>
          <w:szCs w:val="24"/>
        </w:rPr>
        <w:t>.</w:t>
      </w:r>
    </w:p>
    <w:p w:rsidR="00BB1006" w:rsidRPr="0094532F" w:rsidRDefault="00BB1006" w:rsidP="004B69F1">
      <w:pPr>
        <w:pStyle w:val="ListParagraph"/>
        <w:numPr>
          <w:ilvl w:val="0"/>
          <w:numId w:val="4"/>
        </w:numPr>
        <w:rPr>
          <w:rFonts w:ascii="Arial" w:hAnsi="Arial" w:cs="Arial"/>
          <w:sz w:val="24"/>
          <w:szCs w:val="24"/>
        </w:rPr>
      </w:pPr>
      <w:r w:rsidRPr="0094532F">
        <w:rPr>
          <w:rFonts w:ascii="Arial" w:hAnsi="Arial" w:cs="Arial"/>
          <w:sz w:val="24"/>
          <w:szCs w:val="24"/>
        </w:rPr>
        <w:t>Send information letters to home birth parents.</w:t>
      </w:r>
    </w:p>
    <w:p w:rsidR="00BB1006" w:rsidRPr="0094532F" w:rsidRDefault="00BB1006" w:rsidP="004B69F1">
      <w:pPr>
        <w:pStyle w:val="ListParagraph"/>
        <w:numPr>
          <w:ilvl w:val="0"/>
          <w:numId w:val="4"/>
        </w:numPr>
        <w:rPr>
          <w:rFonts w:ascii="Arial" w:hAnsi="Arial" w:cs="Arial"/>
          <w:sz w:val="24"/>
          <w:szCs w:val="24"/>
        </w:rPr>
      </w:pPr>
      <w:r w:rsidRPr="0094532F">
        <w:rPr>
          <w:rFonts w:ascii="Arial" w:hAnsi="Arial" w:cs="Arial"/>
          <w:sz w:val="24"/>
          <w:szCs w:val="24"/>
        </w:rPr>
        <w:t>Review death certificates for completeness, cause of death and necessary signatures.</w:t>
      </w:r>
    </w:p>
    <w:p w:rsidR="00BB1006" w:rsidRPr="0094532F" w:rsidRDefault="00BB1006" w:rsidP="004B69F1">
      <w:pPr>
        <w:pStyle w:val="ListParagraph"/>
        <w:numPr>
          <w:ilvl w:val="0"/>
          <w:numId w:val="4"/>
        </w:numPr>
        <w:rPr>
          <w:rFonts w:ascii="Arial" w:hAnsi="Arial" w:cs="Arial"/>
          <w:sz w:val="24"/>
          <w:szCs w:val="24"/>
        </w:rPr>
      </w:pPr>
      <w:r w:rsidRPr="0094532F">
        <w:rPr>
          <w:rFonts w:ascii="Arial" w:hAnsi="Arial" w:cs="Arial"/>
          <w:sz w:val="24"/>
          <w:szCs w:val="24"/>
        </w:rPr>
        <w:t>Register all county deaths; sign burial permits; make certified copies of death certificates.</w:t>
      </w:r>
    </w:p>
    <w:p w:rsidR="00853650" w:rsidRPr="0094532F" w:rsidRDefault="00853650" w:rsidP="00853650">
      <w:pPr>
        <w:pStyle w:val="ListParagraph"/>
        <w:ind w:left="1080"/>
        <w:rPr>
          <w:rFonts w:ascii="Arial" w:hAnsi="Arial" w:cs="Arial"/>
          <w:sz w:val="24"/>
          <w:szCs w:val="24"/>
        </w:rPr>
      </w:pPr>
    </w:p>
    <w:p w:rsidR="00853650" w:rsidRPr="0094532F" w:rsidRDefault="00853650" w:rsidP="00853650">
      <w:pPr>
        <w:pStyle w:val="ListParagraph"/>
        <w:ind w:left="0"/>
        <w:rPr>
          <w:rFonts w:ascii="Arial" w:hAnsi="Arial" w:cs="Arial"/>
          <w:b/>
          <w:sz w:val="24"/>
          <w:szCs w:val="24"/>
        </w:rPr>
      </w:pPr>
      <w:r w:rsidRPr="0094532F">
        <w:rPr>
          <w:rFonts w:ascii="Arial" w:hAnsi="Arial" w:cs="Arial"/>
          <w:b/>
          <w:sz w:val="24"/>
          <w:szCs w:val="24"/>
        </w:rPr>
        <w:t>Fiscal Officer</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Keep accurate records for all daily transactions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Prepare balance sheets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lastRenderedPageBreak/>
        <w:t>Process invoices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Record accounts payable and accounts receivable</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Update internal systems with financial data</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Prepare monthly, quarterly and annual financial reports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 xml:space="preserve">Reconcile </w:t>
      </w:r>
      <w:r w:rsidR="007B7E54" w:rsidRPr="0094532F">
        <w:rPr>
          <w:rFonts w:ascii="Arial" w:hAnsi="Arial" w:cs="Arial"/>
          <w:sz w:val="24"/>
          <w:szCs w:val="24"/>
        </w:rPr>
        <w:t>fund account with county auditor monthly reports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Participate in financial audits</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 xml:space="preserve">Track </w:t>
      </w:r>
      <w:r w:rsidR="007B7E54" w:rsidRPr="0094532F">
        <w:rPr>
          <w:rFonts w:ascii="Arial" w:hAnsi="Arial" w:cs="Arial"/>
          <w:sz w:val="24"/>
          <w:szCs w:val="24"/>
        </w:rPr>
        <w:t>pay-ins to the county treasurer’s office</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Assist with budget preparation</w:t>
      </w:r>
    </w:p>
    <w:p w:rsidR="00853650" w:rsidRPr="0094532F" w:rsidRDefault="00853650" w:rsidP="004B69F1">
      <w:pPr>
        <w:pStyle w:val="NoSpacing"/>
        <w:numPr>
          <w:ilvl w:val="0"/>
          <w:numId w:val="5"/>
        </w:numPr>
        <w:rPr>
          <w:rFonts w:ascii="Arial" w:hAnsi="Arial" w:cs="Arial"/>
          <w:sz w:val="24"/>
          <w:szCs w:val="24"/>
        </w:rPr>
      </w:pPr>
      <w:r w:rsidRPr="0094532F">
        <w:rPr>
          <w:rFonts w:ascii="Arial" w:hAnsi="Arial" w:cs="Arial"/>
          <w:sz w:val="24"/>
          <w:szCs w:val="24"/>
        </w:rPr>
        <w:t>Review and implement financial policies</w:t>
      </w:r>
    </w:p>
    <w:p w:rsidR="007B7E54" w:rsidRPr="0094532F" w:rsidRDefault="007B7E54" w:rsidP="004B69F1">
      <w:pPr>
        <w:pStyle w:val="NoSpacing"/>
        <w:numPr>
          <w:ilvl w:val="0"/>
          <w:numId w:val="5"/>
        </w:numPr>
        <w:rPr>
          <w:rFonts w:ascii="Arial" w:hAnsi="Arial" w:cs="Arial"/>
          <w:sz w:val="24"/>
          <w:szCs w:val="24"/>
        </w:rPr>
      </w:pPr>
      <w:r w:rsidRPr="0094532F">
        <w:rPr>
          <w:rFonts w:ascii="Arial" w:hAnsi="Arial" w:cs="Arial"/>
          <w:sz w:val="24"/>
          <w:szCs w:val="24"/>
        </w:rPr>
        <w:t xml:space="preserve">Submitting payroll </w:t>
      </w:r>
    </w:p>
    <w:p w:rsidR="007C2B65" w:rsidRPr="0094532F" w:rsidRDefault="007C2B65" w:rsidP="007B7E54">
      <w:pPr>
        <w:pStyle w:val="ListParagraph"/>
        <w:rPr>
          <w:rFonts w:ascii="Arial" w:hAnsi="Arial" w:cs="Arial"/>
          <w:sz w:val="24"/>
          <w:szCs w:val="24"/>
        </w:rPr>
      </w:pPr>
    </w:p>
    <w:p w:rsidR="007B7E54" w:rsidRPr="0094532F" w:rsidRDefault="007B7E54" w:rsidP="007C3783">
      <w:pPr>
        <w:pStyle w:val="NoSpacing"/>
        <w:rPr>
          <w:rFonts w:ascii="Arial" w:hAnsi="Arial" w:cs="Arial"/>
          <w:sz w:val="24"/>
          <w:szCs w:val="24"/>
        </w:rPr>
      </w:pPr>
      <w:r w:rsidRPr="0094532F">
        <w:rPr>
          <w:rFonts w:ascii="Arial" w:hAnsi="Arial" w:cs="Arial"/>
          <w:b/>
          <w:sz w:val="24"/>
          <w:szCs w:val="24"/>
        </w:rPr>
        <w:t xml:space="preserve">Other Duties: </w:t>
      </w:r>
      <w:r w:rsidR="007C3783" w:rsidRPr="0094532F">
        <w:rPr>
          <w:rFonts w:ascii="Arial" w:hAnsi="Arial" w:cs="Arial"/>
          <w:b/>
          <w:sz w:val="24"/>
          <w:szCs w:val="24"/>
        </w:rPr>
        <w:t xml:space="preserve"> </w:t>
      </w:r>
    </w:p>
    <w:p w:rsidR="007C3783" w:rsidRPr="0094532F" w:rsidRDefault="007C3783" w:rsidP="007C3783">
      <w:pPr>
        <w:pStyle w:val="NoSpacing"/>
        <w:rPr>
          <w:rFonts w:ascii="Arial" w:hAnsi="Arial" w:cs="Arial"/>
          <w:sz w:val="24"/>
          <w:szCs w:val="24"/>
        </w:rPr>
      </w:pPr>
    </w:p>
    <w:p w:rsidR="007C3783" w:rsidRPr="0094532F" w:rsidRDefault="007C3783" w:rsidP="004B69F1">
      <w:pPr>
        <w:pStyle w:val="NoSpacing"/>
        <w:numPr>
          <w:ilvl w:val="0"/>
          <w:numId w:val="7"/>
        </w:numPr>
        <w:rPr>
          <w:rFonts w:ascii="Arial" w:hAnsi="Arial" w:cs="Arial"/>
          <w:sz w:val="24"/>
          <w:szCs w:val="24"/>
        </w:rPr>
      </w:pPr>
      <w:r w:rsidRPr="0094532F">
        <w:rPr>
          <w:rFonts w:ascii="Arial" w:hAnsi="Arial" w:cs="Arial"/>
          <w:sz w:val="24"/>
          <w:szCs w:val="24"/>
        </w:rPr>
        <w:t xml:space="preserve">Assist with </w:t>
      </w:r>
      <w:r w:rsidR="005D5092" w:rsidRPr="0094532F">
        <w:rPr>
          <w:rFonts w:ascii="Arial" w:hAnsi="Arial" w:cs="Arial"/>
          <w:sz w:val="24"/>
          <w:szCs w:val="24"/>
        </w:rPr>
        <w:t>vaccine clinic, contract tracing, COVID-19 case follow-up</w:t>
      </w:r>
    </w:p>
    <w:p w:rsidR="005D5092" w:rsidRPr="0094532F" w:rsidRDefault="005D5092" w:rsidP="004B69F1">
      <w:pPr>
        <w:pStyle w:val="NoSpacing"/>
        <w:numPr>
          <w:ilvl w:val="0"/>
          <w:numId w:val="7"/>
        </w:numPr>
        <w:rPr>
          <w:rFonts w:ascii="Arial" w:hAnsi="Arial" w:cs="Arial"/>
          <w:sz w:val="24"/>
          <w:szCs w:val="24"/>
        </w:rPr>
      </w:pPr>
      <w:r w:rsidRPr="0094532F">
        <w:rPr>
          <w:rFonts w:ascii="Arial" w:hAnsi="Arial" w:cs="Arial"/>
          <w:sz w:val="24"/>
          <w:szCs w:val="24"/>
        </w:rPr>
        <w:t xml:space="preserve">Assist with BCMH billing </w:t>
      </w:r>
    </w:p>
    <w:p w:rsidR="005D5092" w:rsidRPr="0094532F" w:rsidRDefault="005D5092" w:rsidP="004B69F1">
      <w:pPr>
        <w:pStyle w:val="NoSpacing"/>
        <w:numPr>
          <w:ilvl w:val="0"/>
          <w:numId w:val="7"/>
        </w:numPr>
        <w:rPr>
          <w:rFonts w:ascii="Arial" w:hAnsi="Arial" w:cs="Arial"/>
          <w:sz w:val="24"/>
          <w:szCs w:val="24"/>
        </w:rPr>
      </w:pPr>
      <w:r w:rsidRPr="0094532F">
        <w:rPr>
          <w:rFonts w:ascii="Arial" w:hAnsi="Arial" w:cs="Arial"/>
          <w:sz w:val="24"/>
          <w:szCs w:val="24"/>
        </w:rPr>
        <w:t>Assist with accreditation activities</w:t>
      </w:r>
    </w:p>
    <w:p w:rsidR="005D5092" w:rsidRPr="0094532F" w:rsidRDefault="005D5092" w:rsidP="004B69F1">
      <w:pPr>
        <w:pStyle w:val="NoSpacing"/>
        <w:numPr>
          <w:ilvl w:val="0"/>
          <w:numId w:val="7"/>
        </w:numPr>
        <w:rPr>
          <w:rFonts w:ascii="Arial" w:hAnsi="Arial" w:cs="Arial"/>
          <w:sz w:val="24"/>
          <w:szCs w:val="24"/>
        </w:rPr>
      </w:pPr>
      <w:r w:rsidRPr="0094532F">
        <w:rPr>
          <w:rFonts w:ascii="Arial" w:hAnsi="Arial" w:cs="Arial"/>
          <w:sz w:val="24"/>
          <w:szCs w:val="24"/>
        </w:rPr>
        <w:t>Destroy documents according to Records Retention Policy</w:t>
      </w:r>
    </w:p>
    <w:p w:rsidR="006F1102" w:rsidRPr="0094532F" w:rsidRDefault="006F1102" w:rsidP="006F1102">
      <w:pPr>
        <w:pStyle w:val="ListParagraph"/>
        <w:rPr>
          <w:rFonts w:ascii="Arial" w:hAnsi="Arial" w:cs="Arial"/>
          <w:sz w:val="24"/>
          <w:szCs w:val="24"/>
        </w:rPr>
      </w:pPr>
    </w:p>
    <w:p w:rsidR="006F1102" w:rsidRPr="0094532F" w:rsidRDefault="006F1102" w:rsidP="006F1102">
      <w:pPr>
        <w:pStyle w:val="ListParagraph"/>
        <w:rPr>
          <w:rFonts w:ascii="Arial" w:hAnsi="Arial" w:cs="Arial"/>
          <w:i/>
          <w:sz w:val="24"/>
          <w:szCs w:val="24"/>
        </w:rPr>
      </w:pPr>
      <w:r w:rsidRPr="0094532F">
        <w:rPr>
          <w:rFonts w:ascii="Arial" w:hAnsi="Arial" w:cs="Arial"/>
          <w:i/>
          <w:sz w:val="24"/>
          <w:szCs w:val="24"/>
        </w:rPr>
        <w:t xml:space="preserve">An employee in this position may be called upon to do any or all of the above tasks.  (These examples </w:t>
      </w:r>
      <w:r w:rsidRPr="0094532F">
        <w:rPr>
          <w:rFonts w:ascii="Arial" w:hAnsi="Arial" w:cs="Arial"/>
          <w:i/>
          <w:sz w:val="24"/>
          <w:szCs w:val="24"/>
          <w:u w:val="single"/>
        </w:rPr>
        <w:t>do not</w:t>
      </w:r>
      <w:r w:rsidRPr="0094532F">
        <w:rPr>
          <w:rFonts w:ascii="Arial" w:hAnsi="Arial" w:cs="Arial"/>
          <w:i/>
          <w:sz w:val="24"/>
          <w:szCs w:val="24"/>
        </w:rPr>
        <w:t xml:space="preserve"> include </w:t>
      </w:r>
      <w:r w:rsidRPr="0094532F">
        <w:rPr>
          <w:rFonts w:ascii="Arial" w:hAnsi="Arial" w:cs="Arial"/>
          <w:i/>
          <w:sz w:val="24"/>
          <w:szCs w:val="24"/>
          <w:u w:val="single"/>
        </w:rPr>
        <w:t>all</w:t>
      </w:r>
      <w:r w:rsidRPr="0094532F">
        <w:rPr>
          <w:rFonts w:ascii="Arial" w:hAnsi="Arial" w:cs="Arial"/>
          <w:i/>
          <w:sz w:val="24"/>
          <w:szCs w:val="24"/>
        </w:rPr>
        <w:t xml:space="preserve"> of the tasks which the employee may be expected to perform.)</w:t>
      </w:r>
    </w:p>
    <w:p w:rsidR="007B7E54" w:rsidRPr="0094532F" w:rsidRDefault="007B7E54" w:rsidP="003559C4">
      <w:pPr>
        <w:pStyle w:val="NoSpacing"/>
        <w:rPr>
          <w:rFonts w:ascii="Arial" w:hAnsi="Arial" w:cs="Arial"/>
          <w:b/>
          <w:sz w:val="24"/>
          <w:szCs w:val="24"/>
          <w:u w:val="single"/>
        </w:rPr>
      </w:pPr>
    </w:p>
    <w:p w:rsidR="003559C4" w:rsidRPr="0094532F" w:rsidRDefault="003559C4" w:rsidP="003559C4">
      <w:pPr>
        <w:pStyle w:val="NoSpacing"/>
        <w:rPr>
          <w:rFonts w:ascii="Arial" w:hAnsi="Arial" w:cs="Arial"/>
          <w:b/>
          <w:sz w:val="24"/>
          <w:szCs w:val="24"/>
          <w:u w:val="single"/>
        </w:rPr>
      </w:pPr>
      <w:r w:rsidRPr="0094532F">
        <w:rPr>
          <w:rFonts w:ascii="Arial" w:hAnsi="Arial" w:cs="Arial"/>
          <w:b/>
          <w:sz w:val="24"/>
          <w:szCs w:val="24"/>
          <w:u w:val="single"/>
        </w:rPr>
        <w:t>PREFERRED QUALIFICATIONS:</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Experience using financial software</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Advanced MS Excel skills</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Knowledge of financial regulations</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Excellent analytical and numerical skills</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Sharp time management skills</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Strong ethics, with an ability to manage confidential data</w:t>
      </w:r>
    </w:p>
    <w:p w:rsidR="007B7E54" w:rsidRPr="0094532F" w:rsidRDefault="007B7E54" w:rsidP="004B69F1">
      <w:pPr>
        <w:pStyle w:val="NoSpacing"/>
        <w:numPr>
          <w:ilvl w:val="0"/>
          <w:numId w:val="6"/>
        </w:numPr>
        <w:rPr>
          <w:rFonts w:ascii="Arial" w:hAnsi="Arial" w:cs="Arial"/>
          <w:sz w:val="24"/>
          <w:szCs w:val="24"/>
        </w:rPr>
      </w:pPr>
      <w:r w:rsidRPr="0094532F">
        <w:rPr>
          <w:rFonts w:ascii="Arial" w:hAnsi="Arial" w:cs="Arial"/>
          <w:sz w:val="24"/>
          <w:szCs w:val="24"/>
        </w:rPr>
        <w:t>BS degree in Finance, Accounting or Economics</w:t>
      </w:r>
    </w:p>
    <w:p w:rsidR="003559C4" w:rsidRPr="0094532F" w:rsidRDefault="003559C4" w:rsidP="003559C4">
      <w:pPr>
        <w:pStyle w:val="NoSpacing"/>
        <w:rPr>
          <w:rFonts w:ascii="Arial" w:hAnsi="Arial" w:cs="Arial"/>
          <w:sz w:val="24"/>
          <w:szCs w:val="24"/>
        </w:rPr>
      </w:pPr>
    </w:p>
    <w:p w:rsidR="003559C4" w:rsidRPr="0094532F" w:rsidRDefault="003559C4" w:rsidP="003559C4">
      <w:pPr>
        <w:pStyle w:val="NoSpacing"/>
        <w:rPr>
          <w:rFonts w:ascii="Arial" w:hAnsi="Arial" w:cs="Arial"/>
          <w:b/>
          <w:sz w:val="24"/>
          <w:szCs w:val="24"/>
          <w:u w:val="single"/>
        </w:rPr>
      </w:pPr>
      <w:r w:rsidRPr="0094532F">
        <w:rPr>
          <w:rFonts w:ascii="Arial" w:hAnsi="Arial" w:cs="Arial"/>
          <w:b/>
          <w:sz w:val="24"/>
          <w:szCs w:val="24"/>
          <w:u w:val="single"/>
        </w:rPr>
        <w:t>COMPETENCIES/KNOWLEDGE-SKILLS-ABILITIES:</w:t>
      </w:r>
    </w:p>
    <w:p w:rsidR="003559C4" w:rsidRPr="0094532F" w:rsidRDefault="003559C4" w:rsidP="003559C4">
      <w:pPr>
        <w:pStyle w:val="NoSpacing"/>
        <w:rPr>
          <w:rFonts w:ascii="Arial" w:hAnsi="Arial" w:cs="Arial"/>
          <w:b/>
          <w:sz w:val="24"/>
          <w:szCs w:val="24"/>
          <w:u w:val="single"/>
        </w:rPr>
      </w:pPr>
    </w:p>
    <w:p w:rsidR="003559C4" w:rsidRPr="0094532F" w:rsidRDefault="003559C4" w:rsidP="004B69F1">
      <w:pPr>
        <w:pStyle w:val="NoSpacing"/>
        <w:numPr>
          <w:ilvl w:val="0"/>
          <w:numId w:val="2"/>
        </w:numPr>
        <w:rPr>
          <w:rFonts w:ascii="Arial" w:hAnsi="Arial" w:cs="Arial"/>
          <w:b/>
          <w:sz w:val="24"/>
          <w:szCs w:val="24"/>
        </w:rPr>
      </w:pPr>
      <w:r w:rsidRPr="0094532F">
        <w:rPr>
          <w:rFonts w:ascii="Arial" w:hAnsi="Arial" w:cs="Arial"/>
          <w:b/>
          <w:sz w:val="24"/>
          <w:szCs w:val="24"/>
        </w:rPr>
        <w:t>Public Health Tier: 1 – Frontline employee</w:t>
      </w:r>
    </w:p>
    <w:p w:rsidR="003559C4" w:rsidRPr="0094532F" w:rsidRDefault="003559C4" w:rsidP="003559C4">
      <w:pPr>
        <w:pStyle w:val="NoSpacing"/>
        <w:rPr>
          <w:rFonts w:ascii="Arial" w:hAnsi="Arial" w:cs="Arial"/>
          <w:b/>
          <w:sz w:val="24"/>
          <w:szCs w:val="24"/>
        </w:rPr>
      </w:pPr>
    </w:p>
    <w:p w:rsidR="001B4961" w:rsidRPr="0094532F" w:rsidRDefault="003559C4" w:rsidP="004B69F1">
      <w:pPr>
        <w:pStyle w:val="NoSpacing"/>
        <w:numPr>
          <w:ilvl w:val="0"/>
          <w:numId w:val="2"/>
        </w:numPr>
        <w:rPr>
          <w:rFonts w:ascii="Arial" w:hAnsi="Arial" w:cs="Arial"/>
          <w:b/>
          <w:sz w:val="24"/>
          <w:szCs w:val="24"/>
        </w:rPr>
      </w:pPr>
      <w:r w:rsidRPr="0094532F">
        <w:rPr>
          <w:rFonts w:ascii="Arial" w:hAnsi="Arial" w:cs="Arial"/>
          <w:b/>
          <w:sz w:val="24"/>
          <w:szCs w:val="24"/>
        </w:rPr>
        <w:t>Organizational Competencies</w:t>
      </w:r>
    </w:p>
    <w:p w:rsidR="001B4961" w:rsidRPr="0094532F" w:rsidRDefault="001B4961" w:rsidP="001B4961">
      <w:pPr>
        <w:pStyle w:val="NoSpacing"/>
        <w:ind w:left="270"/>
        <w:rPr>
          <w:rFonts w:ascii="Arial" w:hAnsi="Arial" w:cs="Arial"/>
          <w:sz w:val="24"/>
          <w:szCs w:val="24"/>
        </w:rPr>
      </w:pPr>
      <w:r w:rsidRPr="0094532F">
        <w:rPr>
          <w:rFonts w:ascii="Arial" w:hAnsi="Arial" w:cs="Arial"/>
          <w:b/>
          <w:sz w:val="24"/>
          <w:szCs w:val="24"/>
        </w:rPr>
        <w:t xml:space="preserve"> </w:t>
      </w:r>
      <w:r w:rsidRPr="0094532F">
        <w:rPr>
          <w:rFonts w:ascii="Arial" w:hAnsi="Arial" w:cs="Arial"/>
          <w:sz w:val="24"/>
          <w:szCs w:val="24"/>
        </w:rPr>
        <w:t>All SCHD employees are expected to ensure that the Scioto County community is protected from disease and other public health threats, and to empower others to live healthier, safer lives. In addition, all SCHD are expected to meet specified competencies in the following areas:</w:t>
      </w:r>
    </w:p>
    <w:p w:rsidR="001B4961" w:rsidRPr="0094532F" w:rsidRDefault="001B4961" w:rsidP="001B4961">
      <w:pPr>
        <w:pStyle w:val="NoSpacing"/>
        <w:ind w:left="270"/>
        <w:rPr>
          <w:rFonts w:ascii="Arial" w:hAnsi="Arial" w:cs="Arial"/>
          <w:sz w:val="24"/>
          <w:szCs w:val="24"/>
        </w:rPr>
      </w:pP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Role During Emergency</w:t>
      </w:r>
      <w:r w:rsidRPr="0094532F">
        <w:rPr>
          <w:rFonts w:ascii="Arial" w:hAnsi="Arial" w:cs="Arial"/>
          <w:sz w:val="24"/>
          <w:szCs w:val="24"/>
        </w:rPr>
        <w:t xml:space="preserve"> - Demonstrate knowledge of one’s expected role(s) in organizational and community response plans activated during a disaster or public health emergency [Competencies for Disaster Medicine and Public Health, 2015]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Use IT</w:t>
      </w:r>
      <w:r w:rsidRPr="0094532F">
        <w:rPr>
          <w:rFonts w:ascii="Arial" w:hAnsi="Arial" w:cs="Arial"/>
          <w:sz w:val="24"/>
          <w:szCs w:val="24"/>
        </w:rPr>
        <w:t xml:space="preserve"> - Use information technology in accessing, collecting, analyzing, using, maintaining, and disseminating date and information [1A4, 1B4, 1C4]</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Describe Strategic Priorities</w:t>
      </w:r>
      <w:r w:rsidRPr="0094532F">
        <w:rPr>
          <w:rFonts w:ascii="Arial" w:hAnsi="Arial" w:cs="Arial"/>
          <w:sz w:val="24"/>
          <w:szCs w:val="24"/>
        </w:rPr>
        <w:t xml:space="preserve"> - Describe agency’s strategic priorities, mission, and vision [PHWINS 2017] Work Exceeds Standards Ensure work meets or exceeds standards and identifies and implements ways to make job tasks or processes more efficient [NIH, retrieved 2018]</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lastRenderedPageBreak/>
        <w:t>Recommend Solutions</w:t>
      </w:r>
      <w:r w:rsidRPr="0094532F">
        <w:rPr>
          <w:rFonts w:ascii="Arial" w:hAnsi="Arial" w:cs="Arial"/>
          <w:sz w:val="24"/>
          <w:szCs w:val="24"/>
        </w:rPr>
        <w:t xml:space="preserve"> - Identify problems and uses logic, judgment, and data to evaluate alternatives and recommend solutions to achieve the desired organizational goal or outcome [NIH, retrieved 2018]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 xml:space="preserve">Deliver Culturally Appropriate Service </w:t>
      </w:r>
      <w:r w:rsidRPr="0094532F">
        <w:rPr>
          <w:rFonts w:ascii="Arial" w:hAnsi="Arial" w:cs="Arial"/>
          <w:sz w:val="24"/>
          <w:szCs w:val="24"/>
        </w:rPr>
        <w:t>- Deliver socially, culturally, and linguistically appropriate programs and customer service [PH WINS 2017]</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Describe Diversity</w:t>
      </w:r>
      <w:r w:rsidRPr="0094532F">
        <w:rPr>
          <w:rFonts w:ascii="Arial" w:hAnsi="Arial" w:cs="Arial"/>
          <w:sz w:val="24"/>
          <w:szCs w:val="24"/>
        </w:rPr>
        <w:t xml:space="preserve">  - Describe the concept of diversity as it applies to individuals and populations (e.g., language, culture, values, socioeconomic status, geography, education, race, gender, age, ethnicity, sexual orientation, profession, religious affiliation, mental and physical abilities, historical experiences) [4A1, 4B1, 4C1]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 xml:space="preserve">Address Diversity </w:t>
      </w:r>
      <w:r w:rsidRPr="0094532F">
        <w:rPr>
          <w:rFonts w:ascii="Arial" w:hAnsi="Arial" w:cs="Arial"/>
          <w:sz w:val="24"/>
          <w:szCs w:val="24"/>
        </w:rPr>
        <w:t>-</w:t>
      </w:r>
      <w:r w:rsidRPr="0094532F">
        <w:rPr>
          <w:rFonts w:ascii="Arial" w:hAnsi="Arial" w:cs="Arial"/>
          <w:b/>
          <w:bCs/>
          <w:sz w:val="24"/>
          <w:szCs w:val="24"/>
        </w:rPr>
        <w:t xml:space="preserve"> </w:t>
      </w:r>
      <w:r w:rsidRPr="0094532F">
        <w:rPr>
          <w:rFonts w:ascii="Arial" w:hAnsi="Arial" w:cs="Arial"/>
          <w:sz w:val="24"/>
          <w:szCs w:val="24"/>
        </w:rPr>
        <w:t xml:space="preserve">Address the diversity of individuals and populations when implementing policies, programs, and services that affect the health of a community [4A5]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Collaborate with Partners</w:t>
      </w:r>
      <w:r w:rsidRPr="0094532F">
        <w:rPr>
          <w:rFonts w:ascii="Arial" w:hAnsi="Arial" w:cs="Arial"/>
          <w:sz w:val="24"/>
          <w:szCs w:val="24"/>
        </w:rPr>
        <w:t xml:space="preserve"> - Collaborate with community partners to improve health in a community (e.g., participate in committees, share data and information, connect people to resources) [5A5]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Improve Programs</w:t>
      </w:r>
      <w:r w:rsidRPr="0094532F">
        <w:rPr>
          <w:rFonts w:ascii="Arial" w:hAnsi="Arial" w:cs="Arial"/>
          <w:sz w:val="24"/>
          <w:szCs w:val="24"/>
        </w:rPr>
        <w:t xml:space="preserve"> - Provide input for developing, implementing, evaluating, and improving policies, programs, and services [5A7]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 xml:space="preserve">Motivate Colleagues </w:t>
      </w:r>
      <w:r w:rsidRPr="0094532F">
        <w:rPr>
          <w:rFonts w:ascii="Arial" w:hAnsi="Arial" w:cs="Arial"/>
          <w:sz w:val="24"/>
          <w:szCs w:val="24"/>
        </w:rPr>
        <w:t xml:space="preserve">- Motivate colleagues for the purpose of achieving program and organizational goals (e.g., participating in teams, encouraging sharing of ideas, respecting different points of view) [7A11, 7B13, 7C13]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Use Performance Management</w:t>
      </w:r>
      <w:r w:rsidRPr="0094532F">
        <w:rPr>
          <w:rFonts w:ascii="Arial" w:hAnsi="Arial" w:cs="Arial"/>
          <w:sz w:val="24"/>
          <w:szCs w:val="24"/>
        </w:rPr>
        <w:t xml:space="preserve"> - Use performance management systems for program and organizational improvement (e.g., achieving performance objectives and targets, increasing efficiency, refining processes, meeting Healthy People objectives, sustaining accreditation) [7A14, 7B16, 7C16]</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Incorporate Ethical Standards</w:t>
      </w:r>
      <w:r w:rsidRPr="0094532F">
        <w:rPr>
          <w:rFonts w:ascii="Arial" w:hAnsi="Arial" w:cs="Arial"/>
          <w:sz w:val="24"/>
          <w:szCs w:val="24"/>
        </w:rPr>
        <w:t xml:space="preserve"> - Incorporate ethical standards of practice (e.g., Public Health Code of Ethics) into all interactions with individuals, organizations, and communities [8A1, 8B1, 8C1]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Professional Development Participation</w:t>
      </w:r>
      <w:r w:rsidRPr="0094532F">
        <w:rPr>
          <w:rFonts w:ascii="Arial" w:hAnsi="Arial" w:cs="Arial"/>
          <w:sz w:val="24"/>
          <w:szCs w:val="24"/>
        </w:rPr>
        <w:t xml:space="preserve"> - Participate in professional development opportunities [8A7] </w:t>
      </w:r>
    </w:p>
    <w:p w:rsidR="001B4961" w:rsidRPr="0094532F" w:rsidRDefault="001B4961" w:rsidP="004B69F1">
      <w:pPr>
        <w:pStyle w:val="ListParagraph"/>
        <w:numPr>
          <w:ilvl w:val="0"/>
          <w:numId w:val="1"/>
        </w:numPr>
        <w:rPr>
          <w:rFonts w:ascii="Arial" w:hAnsi="Arial" w:cs="Arial"/>
          <w:sz w:val="24"/>
          <w:szCs w:val="24"/>
        </w:rPr>
      </w:pPr>
      <w:r w:rsidRPr="0094532F">
        <w:rPr>
          <w:rFonts w:ascii="Arial" w:hAnsi="Arial" w:cs="Arial"/>
          <w:b/>
          <w:bCs/>
          <w:sz w:val="24"/>
          <w:szCs w:val="24"/>
        </w:rPr>
        <w:t>Maintain Performance</w:t>
      </w:r>
      <w:r w:rsidRPr="0094532F">
        <w:rPr>
          <w:rFonts w:ascii="Arial" w:hAnsi="Arial" w:cs="Arial"/>
          <w:sz w:val="24"/>
          <w:szCs w:val="24"/>
        </w:rPr>
        <w:t xml:space="preserve"> - Maintain performance and self-control under pressure or adversity [NIH, retrieved 2018] </w:t>
      </w:r>
    </w:p>
    <w:p w:rsidR="004729AE" w:rsidRPr="0094532F" w:rsidRDefault="004729AE" w:rsidP="004729AE">
      <w:pPr>
        <w:pStyle w:val="ListParagraph"/>
        <w:rPr>
          <w:rFonts w:ascii="Arial" w:hAnsi="Arial" w:cs="Arial"/>
          <w:sz w:val="24"/>
          <w:szCs w:val="24"/>
        </w:rPr>
      </w:pPr>
    </w:p>
    <w:p w:rsidR="001B4961" w:rsidRPr="0094532F" w:rsidRDefault="004729AE" w:rsidP="004B69F1">
      <w:pPr>
        <w:pStyle w:val="ListParagraph"/>
        <w:numPr>
          <w:ilvl w:val="0"/>
          <w:numId w:val="2"/>
        </w:numPr>
        <w:rPr>
          <w:rFonts w:ascii="Arial" w:hAnsi="Arial" w:cs="Arial"/>
          <w:b/>
          <w:sz w:val="24"/>
          <w:szCs w:val="24"/>
        </w:rPr>
      </w:pPr>
      <w:r w:rsidRPr="0094532F">
        <w:rPr>
          <w:rFonts w:ascii="Arial" w:hAnsi="Arial" w:cs="Arial"/>
          <w:b/>
          <w:sz w:val="24"/>
          <w:szCs w:val="24"/>
        </w:rPr>
        <w:t>Job Specific Competencies</w:t>
      </w:r>
    </w:p>
    <w:p w:rsidR="004729AE" w:rsidRPr="0094532F" w:rsidRDefault="004729AE" w:rsidP="004729AE">
      <w:pPr>
        <w:pStyle w:val="ListParagraph"/>
        <w:rPr>
          <w:rFonts w:ascii="Arial" w:hAnsi="Arial" w:cs="Arial"/>
          <w:sz w:val="24"/>
          <w:szCs w:val="24"/>
        </w:rPr>
      </w:pPr>
      <w:r w:rsidRPr="0094532F">
        <w:rPr>
          <w:rFonts w:ascii="Arial" w:hAnsi="Arial" w:cs="Arial"/>
          <w:sz w:val="24"/>
          <w:szCs w:val="24"/>
        </w:rPr>
        <w:t>Descriptions of each competency can be found at:</w:t>
      </w:r>
    </w:p>
    <w:p w:rsidR="00546CF1" w:rsidRPr="0094532F" w:rsidRDefault="00224149" w:rsidP="004729AE">
      <w:pPr>
        <w:pStyle w:val="ListParagraph"/>
        <w:rPr>
          <w:rFonts w:ascii="Arial" w:hAnsi="Arial" w:cs="Arial"/>
          <w:sz w:val="24"/>
          <w:szCs w:val="24"/>
        </w:rPr>
      </w:pPr>
      <w:hyperlink r:id="rId10" w:history="1">
        <w:r w:rsidR="00546CF1" w:rsidRPr="0094532F">
          <w:rPr>
            <w:rStyle w:val="Hyperlink"/>
            <w:rFonts w:ascii="Arial" w:hAnsi="Arial" w:cs="Arial"/>
            <w:sz w:val="24"/>
            <w:szCs w:val="24"/>
          </w:rPr>
          <w:t>http://www.phf.org/resourcestools/Documents/competency_Assessment_Tier1_2014.pdf</w:t>
        </w:r>
      </w:hyperlink>
    </w:p>
    <w:p w:rsidR="00546CF1" w:rsidRPr="0094532F" w:rsidRDefault="00546CF1" w:rsidP="004729AE">
      <w:pPr>
        <w:pStyle w:val="ListParagraph"/>
        <w:rPr>
          <w:rFonts w:ascii="Arial" w:hAnsi="Arial" w:cs="Arial"/>
          <w:sz w:val="24"/>
          <w:szCs w:val="24"/>
        </w:rPr>
      </w:pPr>
    </w:p>
    <w:p w:rsidR="00232685" w:rsidRPr="0094532F" w:rsidRDefault="00546CF1" w:rsidP="004B69F1">
      <w:pPr>
        <w:pStyle w:val="ListParagraph"/>
        <w:numPr>
          <w:ilvl w:val="0"/>
          <w:numId w:val="1"/>
        </w:numPr>
        <w:rPr>
          <w:rFonts w:ascii="Arial" w:hAnsi="Arial" w:cs="Arial"/>
          <w:sz w:val="24"/>
          <w:szCs w:val="24"/>
        </w:rPr>
      </w:pPr>
      <w:r w:rsidRPr="0094532F">
        <w:rPr>
          <w:rFonts w:ascii="Arial" w:hAnsi="Arial" w:cs="Arial"/>
          <w:sz w:val="24"/>
          <w:szCs w:val="24"/>
        </w:rPr>
        <w:t>Analytical /Ass</w:t>
      </w:r>
      <w:r w:rsidR="00232685" w:rsidRPr="0094532F">
        <w:rPr>
          <w:rFonts w:ascii="Arial" w:hAnsi="Arial" w:cs="Arial"/>
          <w:sz w:val="24"/>
          <w:szCs w:val="24"/>
        </w:rPr>
        <w:t>essment Skills (1A8)</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Policy Development/Program Planning Skills (2A5)</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Communication Skills (3A1, 3A2, 3A5)</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Cultural Competency Skills (4A1, 4A2, 4A3, 4A4, 4A5, 4A6)</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Community Dimensions of Practice Skills (5A1, 5A5, 5A6, 5A7, 5A9, 5A10)</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Public Health Sciences Skills (6A1, 6A2, 6A4, 6A5, 6A6, 6A8, 6A9)</w:t>
      </w:r>
    </w:p>
    <w:p w:rsidR="00232685" w:rsidRPr="0094532F" w:rsidRDefault="00232685" w:rsidP="004B69F1">
      <w:pPr>
        <w:pStyle w:val="ListParagraph"/>
        <w:numPr>
          <w:ilvl w:val="0"/>
          <w:numId w:val="1"/>
        </w:numPr>
        <w:rPr>
          <w:rFonts w:ascii="Arial" w:hAnsi="Arial" w:cs="Arial"/>
          <w:sz w:val="24"/>
          <w:szCs w:val="24"/>
        </w:rPr>
      </w:pPr>
      <w:r w:rsidRPr="0094532F">
        <w:rPr>
          <w:rFonts w:ascii="Arial" w:hAnsi="Arial" w:cs="Arial"/>
          <w:sz w:val="24"/>
          <w:szCs w:val="24"/>
        </w:rPr>
        <w:t xml:space="preserve">Financial Planning and Management Skills </w:t>
      </w:r>
      <w:r w:rsidR="008C73FB" w:rsidRPr="0094532F">
        <w:rPr>
          <w:rFonts w:ascii="Arial" w:hAnsi="Arial" w:cs="Arial"/>
          <w:sz w:val="24"/>
          <w:szCs w:val="24"/>
        </w:rPr>
        <w:t>(7A3, 7A10)</w:t>
      </w:r>
    </w:p>
    <w:p w:rsidR="008C73FB" w:rsidRPr="0094532F" w:rsidRDefault="008C73FB" w:rsidP="004B69F1">
      <w:pPr>
        <w:pStyle w:val="ListParagraph"/>
        <w:numPr>
          <w:ilvl w:val="0"/>
          <w:numId w:val="1"/>
        </w:numPr>
        <w:rPr>
          <w:rFonts w:ascii="Arial" w:hAnsi="Arial" w:cs="Arial"/>
          <w:sz w:val="24"/>
          <w:szCs w:val="24"/>
        </w:rPr>
      </w:pPr>
      <w:r w:rsidRPr="0094532F">
        <w:rPr>
          <w:rFonts w:ascii="Arial" w:hAnsi="Arial" w:cs="Arial"/>
          <w:sz w:val="24"/>
          <w:szCs w:val="24"/>
        </w:rPr>
        <w:t>Leadership and Systems Thinking Skills (8A1, 8A3, 8A5, 8A6, 8A7)</w:t>
      </w:r>
    </w:p>
    <w:p w:rsidR="006F1102" w:rsidRPr="0094532F" w:rsidRDefault="006F1102" w:rsidP="006F1102">
      <w:pPr>
        <w:pStyle w:val="ListParagraph"/>
        <w:rPr>
          <w:rFonts w:ascii="Arial" w:hAnsi="Arial" w:cs="Arial"/>
          <w:sz w:val="24"/>
          <w:szCs w:val="24"/>
        </w:rPr>
      </w:pPr>
    </w:p>
    <w:p w:rsidR="008C73FB" w:rsidRPr="0094532F" w:rsidRDefault="008C73FB" w:rsidP="004B69F1">
      <w:pPr>
        <w:pStyle w:val="ListParagraph"/>
        <w:numPr>
          <w:ilvl w:val="0"/>
          <w:numId w:val="2"/>
        </w:numPr>
        <w:rPr>
          <w:rFonts w:ascii="Arial" w:hAnsi="Arial" w:cs="Arial"/>
          <w:b/>
          <w:sz w:val="24"/>
          <w:szCs w:val="24"/>
        </w:rPr>
      </w:pPr>
      <w:r w:rsidRPr="0094532F">
        <w:rPr>
          <w:rFonts w:ascii="Arial" w:hAnsi="Arial" w:cs="Arial"/>
          <w:b/>
          <w:sz w:val="24"/>
          <w:szCs w:val="24"/>
        </w:rPr>
        <w:t>Professional Competencies</w:t>
      </w:r>
    </w:p>
    <w:p w:rsidR="008C73FB" w:rsidRPr="0094532F" w:rsidRDefault="008C73FB" w:rsidP="008C73FB">
      <w:pPr>
        <w:pStyle w:val="ListParagraph"/>
        <w:ind w:left="1440"/>
        <w:rPr>
          <w:rFonts w:ascii="Arial" w:hAnsi="Arial" w:cs="Arial"/>
          <w:sz w:val="24"/>
          <w:szCs w:val="24"/>
          <w:u w:val="single"/>
        </w:rPr>
      </w:pPr>
      <w:r w:rsidRPr="0094532F">
        <w:rPr>
          <w:rFonts w:ascii="Arial" w:hAnsi="Arial" w:cs="Arial"/>
          <w:sz w:val="24"/>
          <w:szCs w:val="24"/>
        </w:rPr>
        <w:t xml:space="preserve">List professional </w:t>
      </w:r>
      <w:proofErr w:type="gramStart"/>
      <w:r w:rsidRPr="0094532F">
        <w:rPr>
          <w:rFonts w:ascii="Arial" w:hAnsi="Arial" w:cs="Arial"/>
          <w:sz w:val="24"/>
          <w:szCs w:val="24"/>
        </w:rPr>
        <w:t>competency(</w:t>
      </w:r>
      <w:proofErr w:type="spellStart"/>
      <w:proofErr w:type="gramEnd"/>
      <w:r w:rsidRPr="0094532F">
        <w:rPr>
          <w:rFonts w:ascii="Arial" w:hAnsi="Arial" w:cs="Arial"/>
          <w:sz w:val="24"/>
          <w:szCs w:val="24"/>
        </w:rPr>
        <w:t>ies</w:t>
      </w:r>
      <w:proofErr w:type="spellEnd"/>
      <w:r w:rsidRPr="0094532F">
        <w:rPr>
          <w:rFonts w:ascii="Arial" w:hAnsi="Arial" w:cs="Arial"/>
          <w:sz w:val="24"/>
          <w:szCs w:val="24"/>
        </w:rPr>
        <w:t xml:space="preserve">): </w:t>
      </w:r>
    </w:p>
    <w:p w:rsidR="008C73FB" w:rsidRPr="0094532F" w:rsidRDefault="008C73FB" w:rsidP="008C73FB">
      <w:pPr>
        <w:pStyle w:val="ListParagraph"/>
        <w:ind w:left="1440"/>
        <w:rPr>
          <w:rFonts w:ascii="Arial" w:hAnsi="Arial" w:cs="Arial"/>
          <w:sz w:val="24"/>
          <w:szCs w:val="24"/>
        </w:rPr>
      </w:pPr>
      <w:r w:rsidRPr="0094532F">
        <w:rPr>
          <w:rFonts w:ascii="Arial" w:hAnsi="Arial" w:cs="Arial"/>
          <w:sz w:val="24"/>
          <w:szCs w:val="24"/>
        </w:rPr>
        <w:t>Employee will adhere to:</w:t>
      </w:r>
    </w:p>
    <w:p w:rsidR="008C73FB" w:rsidRPr="0094532F" w:rsidRDefault="008C73FB" w:rsidP="004B69F1">
      <w:pPr>
        <w:pStyle w:val="ListParagraph"/>
        <w:numPr>
          <w:ilvl w:val="0"/>
          <w:numId w:val="3"/>
        </w:numPr>
        <w:rPr>
          <w:rFonts w:ascii="Arial" w:hAnsi="Arial" w:cs="Arial"/>
          <w:sz w:val="24"/>
          <w:szCs w:val="24"/>
        </w:rPr>
      </w:pPr>
      <w:r w:rsidRPr="0094532F">
        <w:rPr>
          <w:rFonts w:ascii="Arial" w:hAnsi="Arial" w:cs="Arial"/>
          <w:sz w:val="24"/>
          <w:szCs w:val="24"/>
        </w:rPr>
        <w:lastRenderedPageBreak/>
        <w:t xml:space="preserve">The Center for Disease Control and Prevention Environmental Health Performance standards found at: </w:t>
      </w:r>
      <w:hyperlink r:id="rId11" w:history="1">
        <w:r w:rsidRPr="0094532F">
          <w:rPr>
            <w:rStyle w:val="Hyperlink"/>
            <w:rFonts w:ascii="Arial" w:hAnsi="Arial" w:cs="Arial"/>
            <w:sz w:val="24"/>
            <w:szCs w:val="24"/>
          </w:rPr>
          <w:t>http://www.cdc.gov/nceh/ehs/envphps/Docs/EnvPHPSv2.pdf</w:t>
        </w:r>
      </w:hyperlink>
      <w:r w:rsidRPr="0094532F">
        <w:rPr>
          <w:rFonts w:ascii="Arial" w:hAnsi="Arial" w:cs="Arial"/>
          <w:sz w:val="24"/>
          <w:szCs w:val="24"/>
        </w:rPr>
        <w:t xml:space="preserve"> </w:t>
      </w:r>
    </w:p>
    <w:p w:rsidR="008C73FB" w:rsidRPr="0094532F" w:rsidRDefault="008C73FB" w:rsidP="004B69F1">
      <w:pPr>
        <w:pStyle w:val="ListParagraph"/>
        <w:numPr>
          <w:ilvl w:val="0"/>
          <w:numId w:val="3"/>
        </w:numPr>
        <w:rPr>
          <w:rFonts w:ascii="Arial" w:hAnsi="Arial" w:cs="Arial"/>
          <w:sz w:val="24"/>
          <w:szCs w:val="24"/>
        </w:rPr>
      </w:pPr>
      <w:r w:rsidRPr="0094532F">
        <w:rPr>
          <w:rFonts w:ascii="Arial" w:hAnsi="Arial" w:cs="Arial"/>
          <w:sz w:val="24"/>
          <w:szCs w:val="24"/>
        </w:rPr>
        <w:t>All internal environmental health checklists, policies and procedures for Scioto County Health Sanitarians and Sanitarians-In-Training.</w:t>
      </w:r>
    </w:p>
    <w:p w:rsidR="008C73FB" w:rsidRPr="0094532F" w:rsidRDefault="008C73FB" w:rsidP="008C73FB">
      <w:pPr>
        <w:pStyle w:val="ListParagraph"/>
        <w:ind w:left="1800"/>
        <w:rPr>
          <w:rFonts w:ascii="Arial" w:hAnsi="Arial" w:cs="Arial"/>
          <w:sz w:val="24"/>
          <w:szCs w:val="24"/>
        </w:rPr>
      </w:pPr>
    </w:p>
    <w:p w:rsidR="008C73FB" w:rsidRPr="0094532F" w:rsidRDefault="008C73FB" w:rsidP="008C73FB">
      <w:pPr>
        <w:pStyle w:val="ListParagraph"/>
        <w:ind w:left="90"/>
        <w:rPr>
          <w:rFonts w:ascii="Arial" w:hAnsi="Arial" w:cs="Arial"/>
          <w:b/>
          <w:sz w:val="24"/>
          <w:szCs w:val="24"/>
          <w:u w:val="single"/>
        </w:rPr>
      </w:pPr>
      <w:r w:rsidRPr="0094532F">
        <w:rPr>
          <w:rFonts w:ascii="Arial" w:hAnsi="Arial" w:cs="Arial"/>
          <w:b/>
          <w:sz w:val="24"/>
          <w:szCs w:val="24"/>
          <w:u w:val="single"/>
        </w:rPr>
        <w:t>REPORTING STRUCTURE:</w:t>
      </w:r>
    </w:p>
    <w:p w:rsidR="008C73FB" w:rsidRPr="0094532F" w:rsidRDefault="008C73FB" w:rsidP="008C73FB">
      <w:pPr>
        <w:pStyle w:val="ListParagraph"/>
        <w:ind w:left="90"/>
        <w:rPr>
          <w:rFonts w:ascii="Arial" w:hAnsi="Arial" w:cs="Arial"/>
          <w:b/>
          <w:sz w:val="24"/>
          <w:szCs w:val="24"/>
          <w:u w:val="single"/>
        </w:rPr>
      </w:pPr>
    </w:p>
    <w:tbl>
      <w:tblPr>
        <w:tblStyle w:val="TableGrid"/>
        <w:tblW w:w="0" w:type="auto"/>
        <w:tblInd w:w="90" w:type="dxa"/>
        <w:tblLook w:val="04A0" w:firstRow="1" w:lastRow="0" w:firstColumn="1" w:lastColumn="0" w:noHBand="0" w:noVBand="1"/>
      </w:tblPr>
      <w:tblGrid>
        <w:gridCol w:w="5492"/>
        <w:gridCol w:w="5496"/>
      </w:tblGrid>
      <w:tr w:rsidR="008C73FB" w:rsidRPr="0094532F" w:rsidTr="008C73FB">
        <w:tc>
          <w:tcPr>
            <w:tcW w:w="5539" w:type="dxa"/>
          </w:tcPr>
          <w:p w:rsidR="008C73FB" w:rsidRPr="0094532F" w:rsidRDefault="008C73FB" w:rsidP="008C73FB">
            <w:pPr>
              <w:pStyle w:val="ListParagraph"/>
              <w:ind w:left="0"/>
              <w:rPr>
                <w:rFonts w:ascii="Arial" w:hAnsi="Arial" w:cs="Arial"/>
                <w:b/>
                <w:sz w:val="24"/>
                <w:szCs w:val="24"/>
              </w:rPr>
            </w:pPr>
            <w:r w:rsidRPr="0094532F">
              <w:rPr>
                <w:rFonts w:ascii="Arial" w:hAnsi="Arial" w:cs="Arial"/>
                <w:b/>
                <w:sz w:val="24"/>
                <w:szCs w:val="24"/>
              </w:rPr>
              <w:t>Title of immediate Supervisor:</w:t>
            </w:r>
          </w:p>
        </w:tc>
        <w:tc>
          <w:tcPr>
            <w:tcW w:w="5539" w:type="dxa"/>
          </w:tcPr>
          <w:p w:rsidR="008C73FB" w:rsidRPr="0094532F" w:rsidRDefault="007B7E54" w:rsidP="008C73FB">
            <w:pPr>
              <w:pStyle w:val="ListParagraph"/>
              <w:ind w:left="0"/>
              <w:rPr>
                <w:rFonts w:ascii="Arial" w:hAnsi="Arial" w:cs="Arial"/>
                <w:b/>
                <w:sz w:val="24"/>
                <w:szCs w:val="24"/>
              </w:rPr>
            </w:pPr>
            <w:r w:rsidRPr="0094532F">
              <w:rPr>
                <w:rFonts w:ascii="Arial" w:hAnsi="Arial" w:cs="Arial"/>
                <w:b/>
                <w:sz w:val="24"/>
                <w:szCs w:val="24"/>
              </w:rPr>
              <w:t>Health Commissioner</w:t>
            </w:r>
          </w:p>
        </w:tc>
      </w:tr>
      <w:tr w:rsidR="008C73FB" w:rsidRPr="0094532F" w:rsidTr="008C73FB">
        <w:tc>
          <w:tcPr>
            <w:tcW w:w="5539" w:type="dxa"/>
          </w:tcPr>
          <w:p w:rsidR="008C73FB" w:rsidRPr="0094532F" w:rsidRDefault="004740D0" w:rsidP="008C73FB">
            <w:pPr>
              <w:pStyle w:val="ListParagraph"/>
              <w:ind w:left="0"/>
              <w:rPr>
                <w:rFonts w:ascii="Arial" w:hAnsi="Arial" w:cs="Arial"/>
                <w:b/>
                <w:sz w:val="24"/>
                <w:szCs w:val="24"/>
              </w:rPr>
            </w:pPr>
            <w:r w:rsidRPr="0094532F">
              <w:rPr>
                <w:rFonts w:ascii="Arial" w:hAnsi="Arial" w:cs="Arial"/>
                <w:b/>
                <w:sz w:val="24"/>
                <w:szCs w:val="24"/>
              </w:rPr>
              <w:t>Titles of any others this position reports to:</w:t>
            </w:r>
          </w:p>
        </w:tc>
        <w:tc>
          <w:tcPr>
            <w:tcW w:w="5539" w:type="dxa"/>
          </w:tcPr>
          <w:p w:rsidR="008C73FB" w:rsidRPr="0094532F" w:rsidRDefault="008C73FB" w:rsidP="008C73FB">
            <w:pPr>
              <w:pStyle w:val="ListParagraph"/>
              <w:ind w:left="0"/>
              <w:rPr>
                <w:rFonts w:ascii="Arial" w:hAnsi="Arial" w:cs="Arial"/>
                <w:sz w:val="24"/>
                <w:szCs w:val="24"/>
              </w:rPr>
            </w:pPr>
          </w:p>
        </w:tc>
      </w:tr>
    </w:tbl>
    <w:p w:rsidR="008C73FB" w:rsidRPr="0094532F" w:rsidRDefault="008C73FB" w:rsidP="008C73FB">
      <w:pPr>
        <w:pStyle w:val="ListParagraph"/>
        <w:ind w:left="90"/>
        <w:rPr>
          <w:rFonts w:ascii="Arial" w:hAnsi="Arial" w:cs="Arial"/>
          <w:b/>
          <w:sz w:val="24"/>
          <w:szCs w:val="24"/>
        </w:rPr>
      </w:pPr>
    </w:p>
    <w:p w:rsidR="008C73FB" w:rsidRPr="0094532F" w:rsidRDefault="00B32B72" w:rsidP="00B32B72">
      <w:pPr>
        <w:rPr>
          <w:rFonts w:ascii="Arial" w:hAnsi="Arial" w:cs="Arial"/>
          <w:sz w:val="24"/>
          <w:szCs w:val="24"/>
        </w:rPr>
      </w:pPr>
      <w:r w:rsidRPr="0094532F">
        <w:rPr>
          <w:rFonts w:ascii="Arial" w:hAnsi="Arial" w:cs="Arial"/>
          <w:b/>
          <w:sz w:val="24"/>
          <w:szCs w:val="24"/>
          <w:u w:val="single"/>
        </w:rPr>
        <w:t>PHYSICAL WORK ENVIRONMENT:</w:t>
      </w:r>
    </w:p>
    <w:p w:rsidR="00B32B72" w:rsidRPr="0094532F" w:rsidRDefault="00B32B72" w:rsidP="00B32B72">
      <w:pPr>
        <w:pStyle w:val="NoSpacing"/>
        <w:rPr>
          <w:rFonts w:ascii="Arial" w:hAnsi="Arial" w:cs="Arial"/>
          <w:sz w:val="24"/>
          <w:szCs w:val="24"/>
        </w:rPr>
      </w:pPr>
      <w:r w:rsidRPr="0094532F">
        <w:rPr>
          <w:rFonts w:ascii="Arial" w:hAnsi="Arial" w:cs="Arial"/>
          <w:sz w:val="24"/>
          <w:szCs w:val="24"/>
          <w:u w:val="single"/>
        </w:rPr>
        <w:t>Job Locations:</w:t>
      </w:r>
      <w:r w:rsidRPr="0094532F">
        <w:rPr>
          <w:rFonts w:ascii="Arial" w:hAnsi="Arial" w:cs="Arial"/>
          <w:sz w:val="24"/>
          <w:szCs w:val="24"/>
        </w:rPr>
        <w:t xml:space="preserve"> </w:t>
      </w:r>
      <w:r w:rsidR="00D371EA" w:rsidRPr="0094532F">
        <w:rPr>
          <w:rFonts w:ascii="Arial" w:hAnsi="Arial" w:cs="Arial"/>
          <w:sz w:val="24"/>
          <w:szCs w:val="24"/>
        </w:rPr>
        <w:t>612 6th St., Suite D</w:t>
      </w:r>
      <w:r w:rsidRPr="0094532F">
        <w:rPr>
          <w:rFonts w:ascii="Arial" w:hAnsi="Arial" w:cs="Arial"/>
          <w:sz w:val="24"/>
          <w:szCs w:val="24"/>
        </w:rPr>
        <w:t>, Portsmouth, OH 45662</w:t>
      </w:r>
    </w:p>
    <w:p w:rsidR="00B32B72" w:rsidRPr="0094532F" w:rsidRDefault="00B32B72" w:rsidP="00B32B72">
      <w:pPr>
        <w:pStyle w:val="NoSpacing"/>
        <w:rPr>
          <w:rFonts w:ascii="Arial" w:hAnsi="Arial" w:cs="Arial"/>
          <w:sz w:val="24"/>
          <w:szCs w:val="24"/>
        </w:rPr>
      </w:pPr>
    </w:p>
    <w:p w:rsidR="00382829" w:rsidRDefault="006F1102" w:rsidP="00382829">
      <w:pPr>
        <w:rPr>
          <w:rFonts w:ascii="Arial" w:hAnsi="Arial" w:cs="Arial"/>
          <w:i/>
          <w:sz w:val="24"/>
          <w:szCs w:val="24"/>
        </w:rPr>
      </w:pPr>
      <w:r w:rsidRPr="0094532F">
        <w:rPr>
          <w:rFonts w:ascii="Arial" w:hAnsi="Arial" w:cs="Arial"/>
          <w:i/>
          <w:sz w:val="24"/>
          <w:szCs w:val="24"/>
        </w:rPr>
        <w:t xml:space="preserve">The qualifications listed above are intended to represent the minimum skills and experience levels associated with performing the duties and responsibilities contained in this job description.  The qualifications should </w:t>
      </w:r>
      <w:r w:rsidRPr="0094532F">
        <w:rPr>
          <w:rFonts w:ascii="Arial" w:hAnsi="Arial" w:cs="Arial"/>
          <w:i/>
          <w:sz w:val="24"/>
          <w:szCs w:val="24"/>
          <w:u w:val="single"/>
        </w:rPr>
        <w:t xml:space="preserve">not </w:t>
      </w:r>
      <w:r w:rsidRPr="0094532F">
        <w:rPr>
          <w:rFonts w:ascii="Arial" w:hAnsi="Arial" w:cs="Arial"/>
          <w:i/>
          <w:sz w:val="24"/>
          <w:szCs w:val="24"/>
        </w:rPr>
        <w:t xml:space="preserve">be viewed as expressing absolute employment or promotional standards, but as </w:t>
      </w:r>
      <w:r w:rsidRPr="0094532F">
        <w:rPr>
          <w:rFonts w:ascii="Arial" w:hAnsi="Arial" w:cs="Arial"/>
          <w:i/>
          <w:sz w:val="24"/>
          <w:szCs w:val="24"/>
          <w:u w:val="single"/>
        </w:rPr>
        <w:t>general</w:t>
      </w:r>
      <w:r w:rsidRPr="0094532F">
        <w:rPr>
          <w:rFonts w:ascii="Arial" w:hAnsi="Arial" w:cs="Arial"/>
          <w:i/>
          <w:sz w:val="24"/>
          <w:szCs w:val="24"/>
        </w:rPr>
        <w:t xml:space="preserve"> </w:t>
      </w:r>
      <w:r w:rsidRPr="0094532F">
        <w:rPr>
          <w:rFonts w:ascii="Arial" w:hAnsi="Arial" w:cs="Arial"/>
          <w:i/>
          <w:sz w:val="24"/>
          <w:szCs w:val="24"/>
          <w:u w:val="single"/>
        </w:rPr>
        <w:t>guidelines</w:t>
      </w:r>
      <w:r w:rsidRPr="0094532F">
        <w:rPr>
          <w:rFonts w:ascii="Arial" w:hAnsi="Arial" w:cs="Arial"/>
          <w:i/>
          <w:sz w:val="24"/>
          <w:szCs w:val="24"/>
        </w:rPr>
        <w:t xml:space="preserve"> that should be considered along with other job-related selection promotional criteria.</w:t>
      </w:r>
    </w:p>
    <w:p w:rsidR="009C29A2" w:rsidRDefault="009C29A2" w:rsidP="00382829">
      <w:pPr>
        <w:rPr>
          <w:rFonts w:ascii="Arial" w:hAnsi="Arial" w:cs="Arial"/>
          <w:i/>
          <w:sz w:val="24"/>
          <w:szCs w:val="24"/>
        </w:rPr>
      </w:pPr>
    </w:p>
    <w:p w:rsidR="009C29A2" w:rsidRPr="009C29A2" w:rsidRDefault="009C29A2" w:rsidP="009C29A2">
      <w:pPr>
        <w:spacing w:after="0" w:line="240" w:lineRule="auto"/>
        <w:rPr>
          <w:rFonts w:ascii="Arial" w:hAnsi="Arial" w:cs="Arial"/>
          <w:sz w:val="24"/>
          <w:szCs w:val="24"/>
        </w:rPr>
      </w:pPr>
      <w:r w:rsidRPr="009C29A2">
        <w:rPr>
          <w:rFonts w:ascii="Arial" w:hAnsi="Arial" w:cs="Arial"/>
          <w:sz w:val="24"/>
          <w:szCs w:val="24"/>
        </w:rPr>
        <w:t>Employee: _______________________________</w:t>
      </w:r>
      <w:r w:rsidRPr="009C29A2">
        <w:rPr>
          <w:rFonts w:ascii="Arial" w:hAnsi="Arial" w:cs="Arial"/>
          <w:sz w:val="24"/>
          <w:szCs w:val="24"/>
        </w:rPr>
        <w:tab/>
      </w:r>
      <w:r w:rsidRPr="009C29A2">
        <w:rPr>
          <w:rFonts w:ascii="Arial" w:hAnsi="Arial" w:cs="Arial"/>
          <w:sz w:val="24"/>
          <w:szCs w:val="24"/>
        </w:rPr>
        <w:tab/>
        <w:t>Date: _____________</w:t>
      </w:r>
    </w:p>
    <w:p w:rsidR="009C29A2" w:rsidRPr="009C29A2" w:rsidRDefault="009C29A2" w:rsidP="009C29A2">
      <w:pPr>
        <w:spacing w:after="0" w:line="240" w:lineRule="auto"/>
        <w:rPr>
          <w:rFonts w:ascii="Arial" w:hAnsi="Arial" w:cs="Arial"/>
          <w:sz w:val="24"/>
          <w:szCs w:val="24"/>
        </w:rPr>
      </w:pPr>
      <w:r w:rsidRPr="009C29A2">
        <w:rPr>
          <w:rFonts w:ascii="Arial" w:hAnsi="Arial" w:cs="Arial"/>
          <w:sz w:val="24"/>
          <w:szCs w:val="24"/>
        </w:rPr>
        <w:t xml:space="preserve">                                      (Signature) </w:t>
      </w:r>
    </w:p>
    <w:p w:rsidR="009C29A2" w:rsidRPr="009C29A2" w:rsidRDefault="009C29A2" w:rsidP="009C29A2">
      <w:pPr>
        <w:spacing w:after="0" w:line="240" w:lineRule="auto"/>
        <w:rPr>
          <w:rFonts w:ascii="Arial" w:hAnsi="Arial" w:cs="Arial"/>
          <w:sz w:val="24"/>
          <w:szCs w:val="24"/>
        </w:rPr>
      </w:pPr>
    </w:p>
    <w:p w:rsidR="009C29A2" w:rsidRPr="009C29A2" w:rsidRDefault="009C29A2" w:rsidP="009C29A2">
      <w:pPr>
        <w:spacing w:after="0" w:line="240" w:lineRule="auto"/>
        <w:rPr>
          <w:rFonts w:ascii="Arial" w:hAnsi="Arial" w:cs="Arial"/>
          <w:sz w:val="24"/>
          <w:szCs w:val="24"/>
        </w:rPr>
      </w:pPr>
    </w:p>
    <w:p w:rsidR="009C29A2" w:rsidRPr="009C29A2" w:rsidRDefault="009C29A2" w:rsidP="009C29A2">
      <w:pPr>
        <w:spacing w:after="0" w:line="240" w:lineRule="auto"/>
        <w:rPr>
          <w:rFonts w:ascii="Arial" w:hAnsi="Arial" w:cs="Arial"/>
          <w:sz w:val="24"/>
          <w:szCs w:val="24"/>
        </w:rPr>
      </w:pPr>
      <w:r w:rsidRPr="009C29A2">
        <w:rPr>
          <w:rFonts w:ascii="Arial" w:hAnsi="Arial" w:cs="Arial"/>
          <w:sz w:val="24"/>
          <w:szCs w:val="24"/>
        </w:rPr>
        <w:t>Supervisor: _______________________________</w:t>
      </w:r>
      <w:r w:rsidRPr="009C29A2">
        <w:rPr>
          <w:rFonts w:ascii="Arial" w:hAnsi="Arial" w:cs="Arial"/>
          <w:sz w:val="24"/>
          <w:szCs w:val="24"/>
        </w:rPr>
        <w:tab/>
      </w:r>
      <w:r w:rsidRPr="009C29A2">
        <w:rPr>
          <w:rFonts w:ascii="Arial" w:hAnsi="Arial" w:cs="Arial"/>
          <w:sz w:val="24"/>
          <w:szCs w:val="24"/>
        </w:rPr>
        <w:tab/>
        <w:t>Date: _____________</w:t>
      </w:r>
    </w:p>
    <w:p w:rsidR="009C29A2" w:rsidRPr="009C29A2" w:rsidRDefault="009C29A2" w:rsidP="009C29A2">
      <w:pPr>
        <w:spacing w:after="0" w:line="240" w:lineRule="auto"/>
        <w:rPr>
          <w:rFonts w:ascii="Arial" w:hAnsi="Arial" w:cs="Arial"/>
          <w:sz w:val="24"/>
          <w:szCs w:val="24"/>
        </w:rPr>
      </w:pPr>
      <w:r w:rsidRPr="009C29A2">
        <w:rPr>
          <w:rFonts w:ascii="Arial" w:hAnsi="Arial" w:cs="Arial"/>
          <w:sz w:val="24"/>
          <w:szCs w:val="24"/>
        </w:rPr>
        <w:t xml:space="preserve">                                       (Signature)</w:t>
      </w:r>
    </w:p>
    <w:p w:rsidR="009C29A2" w:rsidRPr="0094532F" w:rsidRDefault="009C29A2" w:rsidP="00382829">
      <w:pPr>
        <w:rPr>
          <w:rFonts w:ascii="Arial" w:hAnsi="Arial" w:cs="Arial"/>
          <w:b/>
          <w:sz w:val="24"/>
          <w:szCs w:val="24"/>
          <w:u w:val="single"/>
        </w:rPr>
      </w:pPr>
      <w:bookmarkStart w:id="0" w:name="_GoBack"/>
      <w:bookmarkEnd w:id="0"/>
    </w:p>
    <w:sectPr w:rsidR="009C29A2" w:rsidRPr="0094532F" w:rsidSect="00CB3C12">
      <w:headerReference w:type="even" r:id="rId12"/>
      <w:headerReference w:type="default" r:id="rId13"/>
      <w:footerReference w:type="even" r:id="rId14"/>
      <w:footerReference w:type="default" r:id="rId15"/>
      <w:headerReference w:type="first" r:id="rId16"/>
      <w:footerReference w:type="first" r:id="rId17"/>
      <w:pgSz w:w="12240" w:h="15840"/>
      <w:pgMar w:top="720" w:right="576" w:bottom="720" w:left="5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49" w:rsidRDefault="00224149" w:rsidP="00DA6B6E">
      <w:pPr>
        <w:spacing w:after="0" w:line="240" w:lineRule="auto"/>
      </w:pPr>
      <w:r>
        <w:separator/>
      </w:r>
    </w:p>
  </w:endnote>
  <w:endnote w:type="continuationSeparator" w:id="0">
    <w:p w:rsidR="00224149" w:rsidRDefault="00224149" w:rsidP="00DA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Default="00853650" w:rsidP="0004791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Pr="00047914" w:rsidRDefault="00853650" w:rsidP="00047914">
    <w:pPr>
      <w:pStyle w:val="Footer"/>
      <w:jc w:val="center"/>
      <w:rPr>
        <w:color w:val="0070C0"/>
      </w:rPr>
    </w:pPr>
    <w:r w:rsidRPr="00D2450C">
      <w:rPr>
        <w:color w:val="002060"/>
      </w:rPr>
      <w:t>Prevent.  Promote.  Protect.</w:t>
    </w:r>
  </w:p>
  <w:p w:rsidR="00853650" w:rsidRDefault="008536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Default="00853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49" w:rsidRDefault="00224149" w:rsidP="00DA6B6E">
      <w:pPr>
        <w:spacing w:after="0" w:line="240" w:lineRule="auto"/>
      </w:pPr>
      <w:r>
        <w:separator/>
      </w:r>
    </w:p>
  </w:footnote>
  <w:footnote w:type="continuationSeparator" w:id="0">
    <w:p w:rsidR="00224149" w:rsidRDefault="00224149" w:rsidP="00DA6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Default="00853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Pr="00047914" w:rsidRDefault="00853650" w:rsidP="00047914">
    <w:pPr>
      <w:pStyle w:val="Header"/>
      <w:jc w:val="center"/>
      <w:rPr>
        <w:color w:val="0070C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50" w:rsidRDefault="0085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D87"/>
    <w:multiLevelType w:val="hybridMultilevel"/>
    <w:tmpl w:val="631EFE14"/>
    <w:lvl w:ilvl="0" w:tplc="C5E0C2BC">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8C0012"/>
    <w:multiLevelType w:val="hybridMultilevel"/>
    <w:tmpl w:val="8FDC5646"/>
    <w:lvl w:ilvl="0" w:tplc="AA5ADC8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2D7"/>
    <w:multiLevelType w:val="hybridMultilevel"/>
    <w:tmpl w:val="D66A3ADC"/>
    <w:lvl w:ilvl="0" w:tplc="24A09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9E00DF"/>
    <w:multiLevelType w:val="hybridMultilevel"/>
    <w:tmpl w:val="D9DE9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925FD"/>
    <w:multiLevelType w:val="hybridMultilevel"/>
    <w:tmpl w:val="B1D2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74264"/>
    <w:multiLevelType w:val="hybridMultilevel"/>
    <w:tmpl w:val="434C1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A6ACD"/>
    <w:multiLevelType w:val="hybridMultilevel"/>
    <w:tmpl w:val="3E1C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92"/>
    <w:rsid w:val="00014230"/>
    <w:rsid w:val="000205D9"/>
    <w:rsid w:val="00037228"/>
    <w:rsid w:val="00047914"/>
    <w:rsid w:val="000F5500"/>
    <w:rsid w:val="00104518"/>
    <w:rsid w:val="001060D5"/>
    <w:rsid w:val="00143FF4"/>
    <w:rsid w:val="00145741"/>
    <w:rsid w:val="0016305B"/>
    <w:rsid w:val="00182CA2"/>
    <w:rsid w:val="0019471E"/>
    <w:rsid w:val="001A20BD"/>
    <w:rsid w:val="001B4961"/>
    <w:rsid w:val="001C4106"/>
    <w:rsid w:val="00224149"/>
    <w:rsid w:val="00232685"/>
    <w:rsid w:val="002351D0"/>
    <w:rsid w:val="0023755C"/>
    <w:rsid w:val="002643B0"/>
    <w:rsid w:val="00266648"/>
    <w:rsid w:val="00283170"/>
    <w:rsid w:val="002A7C78"/>
    <w:rsid w:val="002C2035"/>
    <w:rsid w:val="002F1E71"/>
    <w:rsid w:val="00311144"/>
    <w:rsid w:val="00316054"/>
    <w:rsid w:val="00317817"/>
    <w:rsid w:val="00321FD5"/>
    <w:rsid w:val="00322A09"/>
    <w:rsid w:val="003559C4"/>
    <w:rsid w:val="00374B41"/>
    <w:rsid w:val="00382829"/>
    <w:rsid w:val="003B04B2"/>
    <w:rsid w:val="003E5F88"/>
    <w:rsid w:val="0043332A"/>
    <w:rsid w:val="004729AE"/>
    <w:rsid w:val="004740D0"/>
    <w:rsid w:val="004B0CD1"/>
    <w:rsid w:val="004B69F1"/>
    <w:rsid w:val="004C76E5"/>
    <w:rsid w:val="004F6483"/>
    <w:rsid w:val="00526A95"/>
    <w:rsid w:val="00532DAB"/>
    <w:rsid w:val="00546CF1"/>
    <w:rsid w:val="00561C83"/>
    <w:rsid w:val="005D5092"/>
    <w:rsid w:val="005F7509"/>
    <w:rsid w:val="0060429A"/>
    <w:rsid w:val="0063432A"/>
    <w:rsid w:val="00641EF4"/>
    <w:rsid w:val="006A2D8B"/>
    <w:rsid w:val="006C3684"/>
    <w:rsid w:val="006D0C56"/>
    <w:rsid w:val="006F1102"/>
    <w:rsid w:val="00702744"/>
    <w:rsid w:val="007063AE"/>
    <w:rsid w:val="0073148D"/>
    <w:rsid w:val="007553A9"/>
    <w:rsid w:val="007657DE"/>
    <w:rsid w:val="0078137A"/>
    <w:rsid w:val="00783BE3"/>
    <w:rsid w:val="007B7E54"/>
    <w:rsid w:val="007C2B65"/>
    <w:rsid w:val="007C3783"/>
    <w:rsid w:val="007C4A83"/>
    <w:rsid w:val="007C729D"/>
    <w:rsid w:val="007D7069"/>
    <w:rsid w:val="00802A92"/>
    <w:rsid w:val="008048C5"/>
    <w:rsid w:val="00825EE7"/>
    <w:rsid w:val="0085291C"/>
    <w:rsid w:val="00853650"/>
    <w:rsid w:val="00856C62"/>
    <w:rsid w:val="00875EC9"/>
    <w:rsid w:val="008C73FB"/>
    <w:rsid w:val="00900F55"/>
    <w:rsid w:val="00905E9F"/>
    <w:rsid w:val="00907BBB"/>
    <w:rsid w:val="0094532F"/>
    <w:rsid w:val="00962B25"/>
    <w:rsid w:val="0098043C"/>
    <w:rsid w:val="00983D1B"/>
    <w:rsid w:val="00994CDF"/>
    <w:rsid w:val="009A4F2F"/>
    <w:rsid w:val="009C29A2"/>
    <w:rsid w:val="009E1982"/>
    <w:rsid w:val="00A12188"/>
    <w:rsid w:val="00A12D4C"/>
    <w:rsid w:val="00A22FAE"/>
    <w:rsid w:val="00A2570D"/>
    <w:rsid w:val="00A416E1"/>
    <w:rsid w:val="00A461AF"/>
    <w:rsid w:val="00A84471"/>
    <w:rsid w:val="00A85142"/>
    <w:rsid w:val="00A95243"/>
    <w:rsid w:val="00AC7E85"/>
    <w:rsid w:val="00AD498B"/>
    <w:rsid w:val="00AE15CE"/>
    <w:rsid w:val="00B102D8"/>
    <w:rsid w:val="00B25C7C"/>
    <w:rsid w:val="00B32B72"/>
    <w:rsid w:val="00B8229D"/>
    <w:rsid w:val="00B92713"/>
    <w:rsid w:val="00BB1006"/>
    <w:rsid w:val="00BC1730"/>
    <w:rsid w:val="00BC64F5"/>
    <w:rsid w:val="00BE5B45"/>
    <w:rsid w:val="00BF5624"/>
    <w:rsid w:val="00C06108"/>
    <w:rsid w:val="00C06B3A"/>
    <w:rsid w:val="00C24852"/>
    <w:rsid w:val="00C34258"/>
    <w:rsid w:val="00C61619"/>
    <w:rsid w:val="00C73B4A"/>
    <w:rsid w:val="00C96A5B"/>
    <w:rsid w:val="00CA0688"/>
    <w:rsid w:val="00CB3C12"/>
    <w:rsid w:val="00CB7ABC"/>
    <w:rsid w:val="00D00913"/>
    <w:rsid w:val="00D11E03"/>
    <w:rsid w:val="00D143FF"/>
    <w:rsid w:val="00D20BEE"/>
    <w:rsid w:val="00D2450C"/>
    <w:rsid w:val="00D371EA"/>
    <w:rsid w:val="00DA6B6E"/>
    <w:rsid w:val="00DD5C5C"/>
    <w:rsid w:val="00DF627D"/>
    <w:rsid w:val="00E22A19"/>
    <w:rsid w:val="00E23264"/>
    <w:rsid w:val="00E34AF3"/>
    <w:rsid w:val="00E674C8"/>
    <w:rsid w:val="00E81EAB"/>
    <w:rsid w:val="00E84AC2"/>
    <w:rsid w:val="00EA3345"/>
    <w:rsid w:val="00EF0208"/>
    <w:rsid w:val="00F45A45"/>
    <w:rsid w:val="00FB6CA7"/>
    <w:rsid w:val="00FB7D8B"/>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3F7DCB-EBDE-4104-8DDA-15768B9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A92"/>
    <w:pPr>
      <w:tabs>
        <w:tab w:val="center" w:pos="4680"/>
        <w:tab w:val="right" w:pos="9360"/>
      </w:tabs>
      <w:spacing w:after="0" w:line="240" w:lineRule="auto"/>
    </w:pPr>
    <w:rPr>
      <w:rFonts w:ascii="Cambria Math" w:hAnsi="Cambria Math"/>
      <w:sz w:val="24"/>
    </w:rPr>
  </w:style>
  <w:style w:type="character" w:customStyle="1" w:styleId="FooterChar">
    <w:name w:val="Footer Char"/>
    <w:basedOn w:val="DefaultParagraphFont"/>
    <w:link w:val="Footer"/>
    <w:uiPriority w:val="99"/>
    <w:rsid w:val="00802A92"/>
    <w:rPr>
      <w:rFonts w:ascii="Cambria Math" w:hAnsi="Cambria Math"/>
      <w:sz w:val="24"/>
    </w:rPr>
  </w:style>
  <w:style w:type="character" w:styleId="Hyperlink">
    <w:name w:val="Hyperlink"/>
    <w:basedOn w:val="DefaultParagraphFont"/>
    <w:uiPriority w:val="99"/>
    <w:unhideWhenUsed/>
    <w:rsid w:val="00802A92"/>
    <w:rPr>
      <w:color w:val="0563C1" w:themeColor="hyperlink"/>
      <w:u w:val="single"/>
    </w:rPr>
  </w:style>
  <w:style w:type="paragraph" w:styleId="Header">
    <w:name w:val="header"/>
    <w:basedOn w:val="Normal"/>
    <w:link w:val="HeaderChar"/>
    <w:uiPriority w:val="99"/>
    <w:unhideWhenUsed/>
    <w:rsid w:val="00DA6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B6E"/>
  </w:style>
  <w:style w:type="paragraph" w:styleId="ListParagraph">
    <w:name w:val="List Paragraph"/>
    <w:basedOn w:val="Normal"/>
    <w:uiPriority w:val="34"/>
    <w:qFormat/>
    <w:rsid w:val="00DF627D"/>
    <w:pPr>
      <w:ind w:left="720"/>
      <w:contextualSpacing/>
    </w:pPr>
  </w:style>
  <w:style w:type="paragraph" w:styleId="BodyText">
    <w:name w:val="Body Text"/>
    <w:basedOn w:val="Normal"/>
    <w:link w:val="BodyTextChar"/>
    <w:uiPriority w:val="1"/>
    <w:qFormat/>
    <w:rsid w:val="00A461AF"/>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461AF"/>
    <w:rPr>
      <w:rFonts w:ascii="Times New Roman" w:eastAsia="Times New Roman" w:hAnsi="Times New Roman"/>
      <w:sz w:val="24"/>
      <w:szCs w:val="24"/>
    </w:rPr>
  </w:style>
  <w:style w:type="paragraph" w:styleId="NoSpacing">
    <w:name w:val="No Spacing"/>
    <w:uiPriority w:val="1"/>
    <w:qFormat/>
    <w:rsid w:val="00047914"/>
    <w:pPr>
      <w:spacing w:after="0" w:line="240" w:lineRule="auto"/>
    </w:pPr>
  </w:style>
  <w:style w:type="paragraph" w:styleId="BalloonText">
    <w:name w:val="Balloon Text"/>
    <w:basedOn w:val="Normal"/>
    <w:link w:val="BalloonTextChar"/>
    <w:uiPriority w:val="99"/>
    <w:semiHidden/>
    <w:unhideWhenUsed/>
    <w:rsid w:val="0087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EC9"/>
    <w:rPr>
      <w:rFonts w:ascii="Segoe UI" w:hAnsi="Segoe UI" w:cs="Segoe UI"/>
      <w:sz w:val="18"/>
      <w:szCs w:val="18"/>
    </w:rPr>
  </w:style>
  <w:style w:type="table" w:styleId="TableGrid">
    <w:name w:val="Table Grid"/>
    <w:basedOn w:val="TableNormal"/>
    <w:uiPriority w:val="39"/>
    <w:rsid w:val="00382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2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1892">
      <w:bodyDiv w:val="1"/>
      <w:marLeft w:val="0"/>
      <w:marRight w:val="0"/>
      <w:marTop w:val="0"/>
      <w:marBottom w:val="0"/>
      <w:divBdr>
        <w:top w:val="none" w:sz="0" w:space="0" w:color="auto"/>
        <w:left w:val="none" w:sz="0" w:space="0" w:color="auto"/>
        <w:bottom w:val="none" w:sz="0" w:space="0" w:color="auto"/>
        <w:right w:val="none" w:sz="0" w:space="0" w:color="auto"/>
      </w:divBdr>
    </w:div>
    <w:div w:id="259719702">
      <w:bodyDiv w:val="1"/>
      <w:marLeft w:val="0"/>
      <w:marRight w:val="0"/>
      <w:marTop w:val="0"/>
      <w:marBottom w:val="0"/>
      <w:divBdr>
        <w:top w:val="none" w:sz="0" w:space="0" w:color="auto"/>
        <w:left w:val="none" w:sz="0" w:space="0" w:color="auto"/>
        <w:bottom w:val="none" w:sz="0" w:space="0" w:color="auto"/>
        <w:right w:val="none" w:sz="0" w:space="0" w:color="auto"/>
      </w:divBdr>
    </w:div>
    <w:div w:id="521013032">
      <w:bodyDiv w:val="1"/>
      <w:marLeft w:val="0"/>
      <w:marRight w:val="0"/>
      <w:marTop w:val="0"/>
      <w:marBottom w:val="0"/>
      <w:divBdr>
        <w:top w:val="none" w:sz="0" w:space="0" w:color="auto"/>
        <w:left w:val="none" w:sz="0" w:space="0" w:color="auto"/>
        <w:bottom w:val="none" w:sz="0" w:space="0" w:color="auto"/>
        <w:right w:val="none" w:sz="0" w:space="0" w:color="auto"/>
      </w:divBdr>
    </w:div>
    <w:div w:id="1065839654">
      <w:bodyDiv w:val="1"/>
      <w:marLeft w:val="0"/>
      <w:marRight w:val="0"/>
      <w:marTop w:val="0"/>
      <w:marBottom w:val="0"/>
      <w:divBdr>
        <w:top w:val="none" w:sz="0" w:space="0" w:color="auto"/>
        <w:left w:val="none" w:sz="0" w:space="0" w:color="auto"/>
        <w:bottom w:val="none" w:sz="0" w:space="0" w:color="auto"/>
        <w:right w:val="none" w:sz="0" w:space="0" w:color="auto"/>
      </w:divBdr>
    </w:div>
    <w:div w:id="1330910773">
      <w:bodyDiv w:val="1"/>
      <w:marLeft w:val="0"/>
      <w:marRight w:val="0"/>
      <w:marTop w:val="0"/>
      <w:marBottom w:val="0"/>
      <w:divBdr>
        <w:top w:val="none" w:sz="0" w:space="0" w:color="auto"/>
        <w:left w:val="none" w:sz="0" w:space="0" w:color="auto"/>
        <w:bottom w:val="none" w:sz="0" w:space="0" w:color="auto"/>
        <w:right w:val="none" w:sz="0" w:space="0" w:color="auto"/>
      </w:divBdr>
    </w:div>
    <w:div w:id="1625429223">
      <w:bodyDiv w:val="1"/>
      <w:marLeft w:val="0"/>
      <w:marRight w:val="0"/>
      <w:marTop w:val="0"/>
      <w:marBottom w:val="0"/>
      <w:divBdr>
        <w:top w:val="none" w:sz="0" w:space="0" w:color="auto"/>
        <w:left w:val="none" w:sz="0" w:space="0" w:color="auto"/>
        <w:bottom w:val="none" w:sz="0" w:space="0" w:color="auto"/>
        <w:right w:val="none" w:sz="0" w:space="0" w:color="auto"/>
      </w:divBdr>
    </w:div>
    <w:div w:id="18628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ceh/ehs/envphps/Docs/EnvPHPSv2.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hf.org/resourcestools/Documents/competency_Assessment_Tier1_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chd@sciotocounty.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C348-EEAE-43BA-B0EB-A9B385821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Henderson</dc:creator>
  <cp:keywords/>
  <dc:description/>
  <cp:lastModifiedBy>Melissa Spears</cp:lastModifiedBy>
  <cp:revision>40</cp:revision>
  <cp:lastPrinted>2022-04-06T19:42:00Z</cp:lastPrinted>
  <dcterms:created xsi:type="dcterms:W3CDTF">2019-06-14T17:23:00Z</dcterms:created>
  <dcterms:modified xsi:type="dcterms:W3CDTF">2022-04-13T14:21:00Z</dcterms:modified>
</cp:coreProperties>
</file>